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51318">
      <w:pPr>
        <w:spacing w:line="560" w:lineRule="exact"/>
        <w:jc w:val="both"/>
        <w:rPr>
          <w:rFonts w:hint="default" w:ascii="仿宋_GB2312" w:eastAsia="仿宋_GB2312"/>
          <w:b/>
          <w:spacing w:val="7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/>
          <w:spacing w:val="70"/>
          <w:sz w:val="21"/>
          <w:szCs w:val="21"/>
          <w:lang w:val="en-US" w:eastAsia="zh-CN"/>
        </w:rPr>
        <w:t>附件1</w:t>
      </w:r>
    </w:p>
    <w:p w14:paraId="349EE91D">
      <w:pPr>
        <w:spacing w:line="560" w:lineRule="exact"/>
        <w:jc w:val="center"/>
        <w:rPr>
          <w:rFonts w:hint="eastAsia" w:ascii="仿宋_GB2312" w:eastAsia="仿宋_GB2312"/>
          <w:b/>
          <w:spacing w:val="70"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spacing w:val="70"/>
          <w:sz w:val="36"/>
          <w:szCs w:val="36"/>
        </w:rPr>
        <w:t>成都文理学院学生</w:t>
      </w:r>
      <w:r>
        <w:rPr>
          <w:rFonts w:hint="eastAsia" w:ascii="仿宋_GB2312" w:eastAsia="仿宋_GB2312"/>
          <w:b/>
          <w:spacing w:val="70"/>
          <w:sz w:val="36"/>
          <w:szCs w:val="36"/>
          <w:lang w:eastAsia="zh-CN"/>
        </w:rPr>
        <w:t>课程成绩认定</w:t>
      </w:r>
    </w:p>
    <w:p w14:paraId="244DCAF3">
      <w:pPr>
        <w:spacing w:line="560" w:lineRule="exact"/>
        <w:jc w:val="center"/>
        <w:rPr>
          <w:rFonts w:hint="eastAsia" w:ascii="仿宋_GB2312" w:eastAsia="仿宋_GB2312"/>
          <w:b/>
          <w:spacing w:val="70"/>
          <w:sz w:val="36"/>
          <w:szCs w:val="36"/>
        </w:rPr>
      </w:pPr>
      <w:r>
        <w:rPr>
          <w:rFonts w:hint="eastAsia" w:ascii="仿宋_GB2312" w:eastAsia="仿宋_GB2312"/>
          <w:b/>
          <w:spacing w:val="70"/>
          <w:sz w:val="36"/>
          <w:szCs w:val="36"/>
        </w:rPr>
        <w:t>申请表</w:t>
      </w:r>
    </w:p>
    <w:tbl>
      <w:tblPr>
        <w:tblStyle w:val="2"/>
        <w:tblW w:w="93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25"/>
        <w:gridCol w:w="876"/>
        <w:gridCol w:w="699"/>
        <w:gridCol w:w="1041"/>
        <w:gridCol w:w="399"/>
        <w:gridCol w:w="723"/>
        <w:gridCol w:w="1116"/>
        <w:gridCol w:w="1041"/>
      </w:tblGrid>
      <w:tr w14:paraId="1885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40" w:type="dxa"/>
            <w:noWrap w:val="0"/>
            <w:vAlign w:val="center"/>
          </w:tcPr>
          <w:p w14:paraId="60856066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025" w:type="dxa"/>
            <w:noWrap w:val="0"/>
            <w:vAlign w:val="center"/>
          </w:tcPr>
          <w:p w14:paraId="33C52F95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039A983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99" w:type="dxa"/>
            <w:noWrap w:val="0"/>
            <w:vAlign w:val="center"/>
          </w:tcPr>
          <w:p w14:paraId="23F5B9DE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F1D02C4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3F05025B"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</w:p>
        </w:tc>
      </w:tr>
      <w:tr w14:paraId="1854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0" w:type="dxa"/>
            <w:noWrap w:val="0"/>
            <w:vAlign w:val="center"/>
          </w:tcPr>
          <w:p w14:paraId="27F54329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教学单位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609BA378"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04EC2D7">
            <w:pPr>
              <w:spacing w:line="500" w:lineRule="exact"/>
              <w:ind w:firstLine="180" w:firstLineChars="50"/>
              <w:jc w:val="center"/>
              <w:rPr>
                <w:rFonts w:hint="eastAsia" w:ascii="仿宋_GB2312" w:eastAsia="仿宋_GB2312"/>
                <w:spacing w:val="6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60"/>
                <w:sz w:val="24"/>
              </w:rPr>
              <w:t>层</w:t>
            </w:r>
            <w:r>
              <w:rPr>
                <w:rFonts w:hint="eastAsia" w:ascii="仿宋_GB2312" w:eastAsia="仿宋_GB2312"/>
                <w:spacing w:val="6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60"/>
                <w:sz w:val="24"/>
              </w:rPr>
              <w:t>次</w:t>
            </w:r>
          </w:p>
        </w:tc>
        <w:tc>
          <w:tcPr>
            <w:tcW w:w="723" w:type="dxa"/>
            <w:noWrap w:val="0"/>
            <w:vAlign w:val="center"/>
          </w:tcPr>
          <w:p w14:paraId="094E21D1"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26254223"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  <w:r>
              <w:rPr>
                <w:rFonts w:hint="eastAsia" w:ascii="仿宋_GB2312" w:eastAsia="仿宋_GB2312"/>
                <w:spacing w:val="60"/>
                <w:sz w:val="24"/>
              </w:rPr>
              <w:t>年级</w:t>
            </w:r>
          </w:p>
        </w:tc>
        <w:tc>
          <w:tcPr>
            <w:tcW w:w="1041" w:type="dxa"/>
            <w:noWrap w:val="0"/>
            <w:vAlign w:val="center"/>
          </w:tcPr>
          <w:p w14:paraId="2624856F"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</w:p>
        </w:tc>
      </w:tr>
      <w:tr w14:paraId="48BE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0" w:type="dxa"/>
            <w:noWrap w:val="0"/>
            <w:vAlign w:val="center"/>
          </w:tcPr>
          <w:p w14:paraId="2CFC93AA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专业及班级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 w14:paraId="443E7776"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D7C9446"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0FA363CB"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</w:p>
        </w:tc>
      </w:tr>
      <w:tr w14:paraId="2AC7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0" w:type="dxa"/>
            <w:noWrap w:val="0"/>
            <w:vAlign w:val="center"/>
          </w:tcPr>
          <w:p w14:paraId="5BF8908C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认定项目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 w14:paraId="04E98750">
            <w:pPr>
              <w:spacing w:line="500" w:lineRule="exact"/>
              <w:jc w:val="center"/>
              <w:rPr>
                <w:rFonts w:hint="eastAsia" w:ascii="仿宋_GB2312" w:eastAsia="仿宋_GB2312"/>
                <w:spacing w:val="60"/>
                <w:sz w:val="24"/>
              </w:rPr>
            </w:pPr>
          </w:p>
        </w:tc>
      </w:tr>
      <w:tr w14:paraId="6BF9C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5" w:hRule="atLeast"/>
        </w:trPr>
        <w:tc>
          <w:tcPr>
            <w:tcW w:w="1440" w:type="dxa"/>
            <w:noWrap w:val="0"/>
            <w:vAlign w:val="top"/>
          </w:tcPr>
          <w:p w14:paraId="37DB0D6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820C55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630EA5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7E6A88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308259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课</w:t>
            </w:r>
          </w:p>
          <w:p w14:paraId="49F8EF4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程</w:t>
            </w:r>
          </w:p>
          <w:p w14:paraId="6FE5152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认</w:t>
            </w:r>
          </w:p>
          <w:p w14:paraId="2B756CED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定</w:t>
            </w:r>
          </w:p>
          <w:p w14:paraId="7C0C694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</w:t>
            </w:r>
          </w:p>
          <w:p w14:paraId="2E4EA58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由</w:t>
            </w:r>
          </w:p>
        </w:tc>
        <w:tc>
          <w:tcPr>
            <w:tcW w:w="7920" w:type="dxa"/>
            <w:gridSpan w:val="8"/>
            <w:noWrap w:val="0"/>
            <w:vAlign w:val="top"/>
          </w:tcPr>
          <w:p w14:paraId="607D5BDA"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(需附相关证明材料)</w:t>
            </w:r>
          </w:p>
          <w:p w14:paraId="4E737DF4"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 w14:paraId="0CAFF79D"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 w14:paraId="0BA0C055"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  <w:p w14:paraId="59C20966">
            <w:pPr>
              <w:spacing w:line="460" w:lineRule="exact"/>
              <w:ind w:firstLine="3840" w:firstLineChars="1600"/>
              <w:rPr>
                <w:rFonts w:hint="eastAsia" w:ascii="仿宋_GB2312" w:eastAsia="仿宋_GB2312"/>
                <w:sz w:val="24"/>
              </w:rPr>
            </w:pPr>
          </w:p>
          <w:p w14:paraId="50372504">
            <w:pPr>
              <w:spacing w:line="460" w:lineRule="exact"/>
              <w:ind w:firstLine="3840" w:firstLineChars="1600"/>
              <w:rPr>
                <w:rFonts w:hint="eastAsia" w:ascii="仿宋_GB2312" w:eastAsia="仿宋_GB2312"/>
                <w:sz w:val="24"/>
              </w:rPr>
            </w:pPr>
          </w:p>
          <w:p w14:paraId="0AF7FD56">
            <w:pPr>
              <w:spacing w:line="460" w:lineRule="exact"/>
              <w:ind w:firstLine="3840" w:firstLineChars="1600"/>
              <w:rPr>
                <w:rFonts w:hint="eastAsia" w:ascii="仿宋_GB2312" w:eastAsia="仿宋_GB2312"/>
                <w:sz w:val="24"/>
              </w:rPr>
            </w:pPr>
          </w:p>
          <w:p w14:paraId="5C0B4D5F">
            <w:pPr>
              <w:spacing w:line="460" w:lineRule="exact"/>
              <w:ind w:firstLine="3840" w:firstLineChars="1600"/>
              <w:rPr>
                <w:rFonts w:hint="eastAsia" w:ascii="仿宋_GB2312" w:eastAsia="仿宋_GB2312"/>
                <w:sz w:val="24"/>
              </w:rPr>
            </w:pPr>
          </w:p>
          <w:p w14:paraId="4CB382F8">
            <w:pPr>
              <w:spacing w:line="460" w:lineRule="exact"/>
              <w:ind w:firstLine="3840" w:firstLineChars="1600"/>
              <w:rPr>
                <w:rFonts w:hint="eastAsia" w:ascii="仿宋_GB2312" w:eastAsia="仿宋_GB2312"/>
                <w:sz w:val="24"/>
              </w:rPr>
            </w:pPr>
          </w:p>
          <w:p w14:paraId="36EC5D2B">
            <w:pPr>
              <w:spacing w:line="460" w:lineRule="exact"/>
              <w:ind w:firstLine="3840" w:firstLineChars="1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</w:t>
            </w:r>
          </w:p>
          <w:p w14:paraId="0B26BDA6">
            <w:pPr>
              <w:spacing w:line="460" w:lineRule="exact"/>
              <w:ind w:firstLine="4440" w:firstLineChars="1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3411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40" w:type="dxa"/>
            <w:noWrap w:val="0"/>
            <w:vAlign w:val="center"/>
          </w:tcPr>
          <w:p w14:paraId="44770B4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教学秘书</w:t>
            </w:r>
          </w:p>
          <w:p w14:paraId="45CEFA4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初审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901" w:type="dxa"/>
            <w:gridSpan w:val="2"/>
            <w:noWrap w:val="0"/>
            <w:vAlign w:val="top"/>
          </w:tcPr>
          <w:p w14:paraId="1D62BAD7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556DDB2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分管教学二级学院院长复审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279" w:type="dxa"/>
            <w:gridSpan w:val="4"/>
            <w:noWrap w:val="0"/>
            <w:vAlign w:val="top"/>
          </w:tcPr>
          <w:p w14:paraId="588FCD57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B542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440" w:type="dxa"/>
            <w:noWrap w:val="0"/>
            <w:vAlign w:val="center"/>
          </w:tcPr>
          <w:p w14:paraId="2C0E588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</w:t>
            </w:r>
          </w:p>
          <w:p w14:paraId="569C597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处长</w:t>
            </w:r>
          </w:p>
          <w:p w14:paraId="09174B3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20" w:type="dxa"/>
            <w:gridSpan w:val="8"/>
            <w:noWrap w:val="0"/>
            <w:vAlign w:val="top"/>
          </w:tcPr>
          <w:p w14:paraId="7D04CB81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95C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440" w:type="dxa"/>
            <w:noWrap w:val="0"/>
            <w:vAlign w:val="center"/>
          </w:tcPr>
          <w:p w14:paraId="1CF1BDD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备注</w:t>
            </w:r>
          </w:p>
        </w:tc>
        <w:tc>
          <w:tcPr>
            <w:tcW w:w="7920" w:type="dxa"/>
            <w:gridSpan w:val="8"/>
            <w:noWrap w:val="0"/>
            <w:vAlign w:val="top"/>
          </w:tcPr>
          <w:p w14:paraId="1D853772"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03679DB9">
      <w:pPr>
        <w:tabs>
          <w:tab w:val="left" w:pos="7050"/>
        </w:tabs>
        <w:spacing w:line="360" w:lineRule="exact"/>
        <w:ind w:left="210" w:hanging="210" w:hangingChars="100"/>
        <w:rPr>
          <w:rFonts w:hint="eastAsia" w:ascii="仿宋_GB2312" w:eastAsia="仿宋_GB2312"/>
          <w:szCs w:val="21"/>
        </w:rPr>
      </w:pPr>
      <w:r>
        <w:rPr>
          <w:rFonts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                                            </w:t>
      </w:r>
      <w:bookmarkStart w:id="0" w:name="_GoBack"/>
      <w:bookmarkEnd w:id="0"/>
      <w:r>
        <w:rPr>
          <w:rFonts w:hint="eastAsia" w:ascii="仿宋_GB2312" w:eastAsia="仿宋_GB2312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szCs w:val="21"/>
        </w:rPr>
        <w:t>成都文理学院教务处制</w:t>
      </w:r>
    </w:p>
    <w:p w14:paraId="7E5D20C7"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B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2025-09-10T06:37:59Z</dcterms:created>
  <dc:creator>HP</dc:creator>
  <cp:lastModifiedBy>王怀宇</cp:lastModifiedBy>
  <dcterms:modified xsi:type="dcterms:W3CDTF">2025-09-10T06:38:34Z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eyJoZGlkIjoiOTA4MTlkYzg2ZDc0OWRhZThlOTZhYjkwMWEwM2VjMzgiLCJ1c2VySWQiOiIyNzYxMzY0NDQifQ==</vt:lpwstr>
  </property>
  <property fmtid="{D5CDD505-2E9C-101B-9397-08002B2CF9AE}" pid="4" name="ICV">
    <vt:lpwstr>AD2B99A464764E35BE74BA47BCF7AAB0_12</vt:lpwstr>
  </property>
</Properties>
</file>