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6FBF0F">
      <w:pPr>
        <w:spacing w:line="287" w:lineRule="auto"/>
      </w:pPr>
    </w:p>
    <w:p w14:paraId="064969ED">
      <w:pPr>
        <w:spacing w:line="287" w:lineRule="auto"/>
      </w:pPr>
    </w:p>
    <w:p w14:paraId="477192CE">
      <w:pPr>
        <w:spacing w:line="1749" w:lineRule="exact"/>
        <w:ind w:firstLine="683"/>
        <w:textAlignment w:val="center"/>
      </w:pPr>
      <w:r>
        <w:rPr>
          <w:rFonts w:hint="eastAsia" w:eastAsiaTheme="minorEastAsia"/>
          <w:lang w:eastAsia="zh-CN"/>
        </w:rPr>
        <w:drawing>
          <wp:anchor distT="0" distB="0" distL="114300" distR="114300" simplePos="0" relativeHeight="251660288" behindDoc="0" locked="0" layoutInCell="1" allowOverlap="1">
            <wp:simplePos x="0" y="0"/>
            <wp:positionH relativeFrom="column">
              <wp:posOffset>520700</wp:posOffset>
            </wp:positionH>
            <wp:positionV relativeFrom="paragraph">
              <wp:posOffset>34925</wp:posOffset>
            </wp:positionV>
            <wp:extent cx="4127500" cy="1240155"/>
            <wp:effectExtent l="0" t="0" r="0" b="0"/>
            <wp:wrapNone/>
            <wp:docPr id="88" name="图片 88" descr="学院新LOGO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descr="学院新LOGO123"/>
                    <pic:cNvPicPr>
                      <a:picLocks noChangeAspect="1"/>
                    </pic:cNvPicPr>
                  </pic:nvPicPr>
                  <pic:blipFill>
                    <a:blip r:embed="rId22"/>
                    <a:srcRect l="12464" t="28106" r="4877" b="39443"/>
                    <a:stretch>
                      <a:fillRect/>
                    </a:stretch>
                  </pic:blipFill>
                  <pic:spPr>
                    <a:xfrm>
                      <a:off x="0" y="0"/>
                      <a:ext cx="4127500" cy="1240155"/>
                    </a:xfrm>
                    <a:prstGeom prst="rect">
                      <a:avLst/>
                    </a:prstGeom>
                  </pic:spPr>
                </pic:pic>
              </a:graphicData>
            </a:graphic>
          </wp:anchor>
        </w:drawing>
      </w:r>
    </w:p>
    <w:p w14:paraId="5FCFB7E0">
      <w:pPr>
        <w:spacing w:line="287" w:lineRule="auto"/>
      </w:pPr>
    </w:p>
    <w:p w14:paraId="454A8259">
      <w:pPr>
        <w:spacing w:line="287" w:lineRule="auto"/>
      </w:pPr>
    </w:p>
    <w:p w14:paraId="0F410FB0">
      <w:pPr>
        <w:spacing w:line="287" w:lineRule="auto"/>
      </w:pPr>
    </w:p>
    <w:p w14:paraId="440DB8B6">
      <w:pPr>
        <w:spacing w:before="270" w:line="222" w:lineRule="auto"/>
        <w:ind w:left="124"/>
        <w:jc w:val="center"/>
        <w:rPr>
          <w:rFonts w:ascii="宋体" w:hAnsi="宋体" w:eastAsia="宋体" w:cs="宋体"/>
          <w:spacing w:val="27"/>
          <w:sz w:val="56"/>
          <w:szCs w:val="56"/>
          <w14:textOutline w14:w="15252" w14:cap="sq" w14:cmpd="sng" w14:algn="ctr">
            <w14:solidFill>
              <w14:srgbClr w14:val="000000"/>
            </w14:solidFill>
            <w14:prstDash w14:val="solid"/>
            <w14:bevel/>
          </w14:textOutline>
        </w:rPr>
      </w:pPr>
      <w:bookmarkStart w:id="0" w:name="_Toc2239"/>
      <w:r>
        <w:rPr>
          <w:rFonts w:ascii="宋体" w:hAnsi="宋体" w:eastAsia="宋体" w:cs="宋体"/>
          <w:spacing w:val="27"/>
          <w:sz w:val="56"/>
          <w:szCs w:val="56"/>
          <w14:textOutline w14:w="15252" w14:cap="sq" w14:cmpd="sng" w14:algn="ctr">
            <w14:solidFill>
              <w14:srgbClr w14:val="000000"/>
            </w14:solidFill>
            <w14:prstDash w14:val="solid"/>
            <w14:bevel/>
          </w14:textOutline>
        </w:rPr>
        <w:t>教育研习学生手册</w:t>
      </w:r>
      <w:bookmarkEnd w:id="0"/>
    </w:p>
    <w:p w14:paraId="0D135A0E">
      <w:pPr>
        <w:spacing w:line="277" w:lineRule="auto"/>
      </w:pPr>
    </w:p>
    <w:p w14:paraId="549F1220">
      <w:pPr>
        <w:spacing w:line="278" w:lineRule="auto"/>
      </w:pPr>
    </w:p>
    <w:p w14:paraId="64A06A6E">
      <w:pPr>
        <w:spacing w:line="278" w:lineRule="auto"/>
      </w:pPr>
    </w:p>
    <w:p w14:paraId="7558561B">
      <w:pPr>
        <w:spacing w:line="278" w:lineRule="auto"/>
      </w:pPr>
    </w:p>
    <w:p w14:paraId="0276F901">
      <w:pPr>
        <w:spacing w:line="278" w:lineRule="auto"/>
      </w:pPr>
    </w:p>
    <w:p w14:paraId="15BE72D9">
      <w:pPr>
        <w:spacing w:line="278" w:lineRule="auto"/>
      </w:pPr>
    </w:p>
    <w:p w14:paraId="23D1DBB6">
      <w:pPr>
        <w:spacing w:before="100" w:line="225" w:lineRule="auto"/>
        <w:ind w:left="877"/>
        <w:rPr>
          <w:rFonts w:ascii="宋体" w:hAnsi="宋体" w:eastAsia="宋体" w:cs="宋体"/>
          <w:sz w:val="31"/>
          <w:szCs w:val="31"/>
        </w:rPr>
      </w:pPr>
      <w:r>
        <w:rPr>
          <w:rFonts w:ascii="宋体" w:hAnsi="宋体" w:eastAsia="宋体" w:cs="宋体"/>
          <w:spacing w:val="45"/>
          <w:sz w:val="31"/>
          <w:szCs w:val="31"/>
        </w:rPr>
        <w:t>学</w:t>
      </w:r>
      <w:r>
        <w:rPr>
          <w:rFonts w:ascii="宋体" w:hAnsi="宋体" w:eastAsia="宋体" w:cs="宋体"/>
          <w:spacing w:val="40"/>
          <w:sz w:val="31"/>
          <w:szCs w:val="31"/>
        </w:rPr>
        <w:t xml:space="preserve"> 生 姓 名 ：</w:t>
      </w:r>
      <w:r>
        <w:rPr>
          <w:rFonts w:ascii="宋体" w:hAnsi="宋体" w:eastAsia="宋体" w:cs="宋体"/>
          <w:sz w:val="31"/>
          <w:szCs w:val="31"/>
          <w:u w:val="single"/>
        </w:rPr>
        <w:t xml:space="preserve">                                 </w:t>
      </w:r>
    </w:p>
    <w:p w14:paraId="46ACD0D1">
      <w:pPr>
        <w:spacing w:line="317" w:lineRule="auto"/>
      </w:pPr>
    </w:p>
    <w:p w14:paraId="364942A9">
      <w:pPr>
        <w:spacing w:before="101" w:line="227" w:lineRule="auto"/>
        <w:ind w:left="877"/>
        <w:rPr>
          <w:rFonts w:ascii="宋体" w:hAnsi="宋体" w:eastAsia="宋体" w:cs="宋体"/>
          <w:sz w:val="31"/>
          <w:szCs w:val="31"/>
        </w:rPr>
      </w:pPr>
      <w:r>
        <w:rPr>
          <w:rFonts w:ascii="宋体" w:hAnsi="宋体" w:eastAsia="宋体" w:cs="宋体"/>
          <w:spacing w:val="45"/>
          <w:sz w:val="31"/>
          <w:szCs w:val="31"/>
        </w:rPr>
        <w:t>学</w:t>
      </w:r>
      <w:r>
        <w:rPr>
          <w:rFonts w:ascii="宋体" w:hAnsi="宋体" w:eastAsia="宋体" w:cs="宋体"/>
          <w:spacing w:val="40"/>
          <w:sz w:val="31"/>
          <w:szCs w:val="31"/>
        </w:rPr>
        <w:t xml:space="preserve"> 生 学 号 ：</w:t>
      </w:r>
      <w:r>
        <w:rPr>
          <w:rFonts w:ascii="宋体" w:hAnsi="宋体" w:eastAsia="宋体" w:cs="宋体"/>
          <w:sz w:val="31"/>
          <w:szCs w:val="31"/>
          <w:u w:val="single"/>
        </w:rPr>
        <w:t xml:space="preserve">                                 </w:t>
      </w:r>
    </w:p>
    <w:p w14:paraId="0543A847">
      <w:pPr>
        <w:spacing w:line="318" w:lineRule="auto"/>
      </w:pPr>
    </w:p>
    <w:p w14:paraId="6D6BB2E2">
      <w:pPr>
        <w:spacing w:before="101" w:line="226" w:lineRule="auto"/>
        <w:ind w:left="877"/>
        <w:rPr>
          <w:rFonts w:ascii="宋体" w:hAnsi="宋体" w:eastAsia="宋体" w:cs="宋体"/>
          <w:sz w:val="31"/>
          <w:szCs w:val="31"/>
        </w:rPr>
      </w:pPr>
      <w:r>
        <w:rPr>
          <w:rFonts w:ascii="宋体" w:hAnsi="宋体" w:eastAsia="宋体" w:cs="宋体"/>
          <w:spacing w:val="45"/>
          <w:sz w:val="31"/>
          <w:szCs w:val="31"/>
        </w:rPr>
        <w:t>学</w:t>
      </w:r>
      <w:r>
        <w:rPr>
          <w:rFonts w:ascii="宋体" w:hAnsi="宋体" w:eastAsia="宋体" w:cs="宋体"/>
          <w:spacing w:val="40"/>
          <w:sz w:val="31"/>
          <w:szCs w:val="31"/>
        </w:rPr>
        <w:t xml:space="preserve"> 院 名 称 ：</w:t>
      </w:r>
      <w:r>
        <w:rPr>
          <w:rFonts w:ascii="宋体" w:hAnsi="宋体" w:eastAsia="宋体" w:cs="宋体"/>
          <w:sz w:val="31"/>
          <w:szCs w:val="31"/>
          <w:u w:val="single"/>
        </w:rPr>
        <w:t xml:space="preserve">                                 </w:t>
      </w:r>
    </w:p>
    <w:p w14:paraId="3D4E5DCA">
      <w:pPr>
        <w:spacing w:line="317" w:lineRule="auto"/>
      </w:pPr>
    </w:p>
    <w:p w14:paraId="22CAA62A">
      <w:pPr>
        <w:spacing w:before="100" w:line="226" w:lineRule="auto"/>
        <w:ind w:left="872"/>
        <w:rPr>
          <w:rFonts w:ascii="宋体" w:hAnsi="宋体" w:eastAsia="宋体" w:cs="宋体"/>
          <w:sz w:val="31"/>
          <w:szCs w:val="31"/>
        </w:rPr>
      </w:pPr>
      <w:r>
        <w:rPr>
          <w:rFonts w:ascii="宋体" w:hAnsi="宋体" w:eastAsia="宋体" w:cs="宋体"/>
          <w:spacing w:val="42"/>
          <w:sz w:val="31"/>
          <w:szCs w:val="31"/>
        </w:rPr>
        <w:t>专</w:t>
      </w:r>
      <w:r>
        <w:rPr>
          <w:rFonts w:ascii="宋体" w:hAnsi="宋体" w:eastAsia="宋体" w:cs="宋体"/>
          <w:spacing w:val="41"/>
          <w:sz w:val="31"/>
          <w:szCs w:val="31"/>
        </w:rPr>
        <w:t xml:space="preserve"> 业 班 级 ：</w:t>
      </w:r>
      <w:r>
        <w:rPr>
          <w:rFonts w:ascii="宋体" w:hAnsi="宋体" w:eastAsia="宋体" w:cs="宋体"/>
          <w:sz w:val="31"/>
          <w:szCs w:val="31"/>
          <w:u w:val="single"/>
        </w:rPr>
        <w:t xml:space="preserve">                                 </w:t>
      </w:r>
    </w:p>
    <w:p w14:paraId="77AD5625">
      <w:pPr>
        <w:spacing w:line="316" w:lineRule="auto"/>
      </w:pPr>
    </w:p>
    <w:p w14:paraId="6EBB706F">
      <w:pPr>
        <w:spacing w:before="102" w:line="226" w:lineRule="auto"/>
        <w:ind w:left="878"/>
        <w:rPr>
          <w:rFonts w:ascii="宋体" w:hAnsi="宋体" w:eastAsia="宋体" w:cs="宋体"/>
          <w:sz w:val="31"/>
          <w:szCs w:val="31"/>
        </w:rPr>
      </w:pPr>
      <w:r>
        <w:rPr>
          <w:rFonts w:ascii="宋体" w:hAnsi="宋体" w:eastAsia="宋体" w:cs="宋体"/>
          <w:spacing w:val="44"/>
          <w:sz w:val="31"/>
          <w:szCs w:val="31"/>
        </w:rPr>
        <w:t>实</w:t>
      </w:r>
      <w:r>
        <w:rPr>
          <w:rFonts w:ascii="宋体" w:hAnsi="宋体" w:eastAsia="宋体" w:cs="宋体"/>
          <w:spacing w:val="40"/>
          <w:sz w:val="31"/>
          <w:szCs w:val="31"/>
        </w:rPr>
        <w:t xml:space="preserve"> 习 学 校 ：</w:t>
      </w:r>
      <w:r>
        <w:rPr>
          <w:rFonts w:ascii="宋体" w:hAnsi="宋体" w:eastAsia="宋体" w:cs="宋体"/>
          <w:sz w:val="31"/>
          <w:szCs w:val="31"/>
          <w:u w:val="single"/>
        </w:rPr>
        <w:t xml:space="preserve">                                 </w:t>
      </w:r>
    </w:p>
    <w:p w14:paraId="11AAB32D">
      <w:pPr>
        <w:spacing w:line="319" w:lineRule="auto"/>
      </w:pPr>
    </w:p>
    <w:p w14:paraId="1881BDB0">
      <w:pPr>
        <w:spacing w:before="102" w:line="225" w:lineRule="auto"/>
        <w:ind w:left="873"/>
        <w:rPr>
          <w:rFonts w:ascii="宋体" w:hAnsi="宋体" w:eastAsia="宋体" w:cs="宋体"/>
          <w:sz w:val="31"/>
          <w:szCs w:val="31"/>
        </w:rPr>
      </w:pPr>
      <w:r>
        <w:rPr>
          <w:rFonts w:ascii="宋体" w:hAnsi="宋体" w:eastAsia="宋体" w:cs="宋体"/>
          <w:spacing w:val="22"/>
          <w:sz w:val="31"/>
          <w:szCs w:val="31"/>
        </w:rPr>
        <w:t>完</w:t>
      </w:r>
      <w:r>
        <w:rPr>
          <w:rFonts w:ascii="宋体" w:hAnsi="宋体" w:eastAsia="宋体" w:cs="宋体"/>
          <w:spacing w:val="12"/>
          <w:sz w:val="31"/>
          <w:szCs w:val="31"/>
        </w:rPr>
        <w:t xml:space="preserve"> </w:t>
      </w:r>
      <w:r>
        <w:rPr>
          <w:rFonts w:hint="eastAsia" w:ascii="宋体" w:hAnsi="宋体" w:eastAsia="宋体" w:cs="宋体"/>
          <w:spacing w:val="12"/>
          <w:sz w:val="31"/>
          <w:szCs w:val="31"/>
        </w:rPr>
        <w:t xml:space="preserve"> </w:t>
      </w:r>
      <w:r>
        <w:rPr>
          <w:rFonts w:ascii="宋体" w:hAnsi="宋体" w:eastAsia="宋体" w:cs="宋体"/>
          <w:spacing w:val="12"/>
          <w:sz w:val="31"/>
          <w:szCs w:val="31"/>
        </w:rPr>
        <w:t>成 时 间 ：</w:t>
      </w:r>
      <w:r>
        <w:rPr>
          <w:rFonts w:ascii="宋体" w:hAnsi="宋体" w:eastAsia="宋体" w:cs="宋体"/>
          <w:spacing w:val="12"/>
          <w:sz w:val="31"/>
          <w:szCs w:val="31"/>
          <w:u w:val="single"/>
        </w:rPr>
        <w:t xml:space="preserve">         </w:t>
      </w:r>
      <w:r>
        <w:rPr>
          <w:rFonts w:ascii="宋体" w:hAnsi="宋体" w:eastAsia="宋体" w:cs="宋体"/>
          <w:spacing w:val="12"/>
          <w:sz w:val="31"/>
          <w:szCs w:val="31"/>
        </w:rPr>
        <w:t>年</w:t>
      </w:r>
      <w:r>
        <w:rPr>
          <w:rFonts w:ascii="宋体" w:hAnsi="宋体" w:eastAsia="宋体" w:cs="宋体"/>
          <w:spacing w:val="12"/>
          <w:sz w:val="31"/>
          <w:szCs w:val="31"/>
          <w:u w:val="single"/>
        </w:rPr>
        <w:t xml:space="preserve">      </w:t>
      </w:r>
      <w:r>
        <w:rPr>
          <w:rFonts w:ascii="宋体" w:hAnsi="宋体" w:eastAsia="宋体" w:cs="宋体"/>
          <w:spacing w:val="12"/>
          <w:sz w:val="31"/>
          <w:szCs w:val="31"/>
        </w:rPr>
        <w:t>月</w:t>
      </w:r>
      <w:r>
        <w:rPr>
          <w:rFonts w:ascii="宋体" w:hAnsi="宋体" w:eastAsia="宋体" w:cs="宋体"/>
          <w:spacing w:val="12"/>
          <w:sz w:val="31"/>
          <w:szCs w:val="31"/>
          <w:u w:val="single"/>
        </w:rPr>
        <w:t xml:space="preserve">         </w:t>
      </w:r>
      <w:r>
        <w:rPr>
          <w:rFonts w:ascii="宋体" w:hAnsi="宋体" w:eastAsia="宋体" w:cs="宋体"/>
          <w:spacing w:val="12"/>
          <w:sz w:val="31"/>
          <w:szCs w:val="31"/>
        </w:rPr>
        <w:t>日</w:t>
      </w:r>
    </w:p>
    <w:p w14:paraId="71ECEE70">
      <w:pPr>
        <w:spacing w:line="259" w:lineRule="auto"/>
      </w:pPr>
    </w:p>
    <w:p w14:paraId="77A86614">
      <w:pPr>
        <w:spacing w:line="259" w:lineRule="auto"/>
      </w:pPr>
    </w:p>
    <w:p w14:paraId="4710076A">
      <w:pPr>
        <w:spacing w:line="259" w:lineRule="auto"/>
      </w:pPr>
    </w:p>
    <w:p w14:paraId="0C84E46E">
      <w:pPr>
        <w:spacing w:line="259" w:lineRule="auto"/>
      </w:pPr>
    </w:p>
    <w:p w14:paraId="13441879">
      <w:pPr>
        <w:spacing w:line="260" w:lineRule="auto"/>
      </w:pPr>
    </w:p>
    <w:p w14:paraId="7D31F603">
      <w:pPr>
        <w:spacing w:line="260" w:lineRule="auto"/>
      </w:pPr>
    </w:p>
    <w:p w14:paraId="68A71FC6">
      <w:pPr>
        <w:spacing w:line="260" w:lineRule="auto"/>
      </w:pPr>
    </w:p>
    <w:p w14:paraId="172CBCAE">
      <w:pPr>
        <w:spacing w:line="260" w:lineRule="auto"/>
      </w:pPr>
    </w:p>
    <w:p w14:paraId="08AF1814">
      <w:pPr>
        <w:spacing w:line="260" w:lineRule="auto"/>
      </w:pPr>
    </w:p>
    <w:p w14:paraId="28015056">
      <w:pPr>
        <w:spacing w:line="260" w:lineRule="auto"/>
      </w:pPr>
    </w:p>
    <w:p w14:paraId="31C36371">
      <w:pPr>
        <w:spacing w:line="260" w:lineRule="auto"/>
      </w:pPr>
    </w:p>
    <w:p w14:paraId="792E906C">
      <w:pPr>
        <w:spacing w:line="260" w:lineRule="auto"/>
      </w:pPr>
    </w:p>
    <w:p w14:paraId="650BF3F5">
      <w:pPr>
        <w:keepNext w:val="0"/>
        <w:keepLines w:val="0"/>
        <w:pageBreakBefore w:val="0"/>
        <w:widowControl/>
        <w:kinsoku w:val="0"/>
        <w:wordWrap/>
        <w:overflowPunct/>
        <w:topLinePunct w:val="0"/>
        <w:autoSpaceDE w:val="0"/>
        <w:autoSpaceDN w:val="0"/>
        <w:bidi w:val="0"/>
        <w:adjustRightInd w:val="0"/>
        <w:snapToGrid w:val="0"/>
        <w:spacing w:before="91" w:line="221" w:lineRule="auto"/>
        <w:ind w:left="0"/>
        <w:jc w:val="center"/>
        <w:textAlignment w:val="baseline"/>
        <w:rPr>
          <w:rFonts w:ascii="宋体" w:hAnsi="宋体" w:eastAsia="宋体" w:cs="宋体"/>
          <w:sz w:val="28"/>
          <w:szCs w:val="28"/>
        </w:rPr>
      </w:pPr>
      <w:r>
        <w:rPr>
          <w:rFonts w:ascii="宋体" w:hAnsi="宋体" w:eastAsia="宋体" w:cs="宋体"/>
          <w:spacing w:val="-1"/>
          <w:sz w:val="28"/>
          <w:szCs w:val="28"/>
        </w:rPr>
        <w:t>成都</w:t>
      </w:r>
      <w:r>
        <w:rPr>
          <w:rFonts w:hint="eastAsia" w:ascii="宋体" w:hAnsi="宋体" w:eastAsia="宋体" w:cs="宋体"/>
          <w:spacing w:val="-1"/>
          <w:sz w:val="28"/>
          <w:szCs w:val="28"/>
          <w:lang w:val="en-US" w:eastAsia="zh-CN"/>
        </w:rPr>
        <w:t>文理</w:t>
      </w:r>
      <w:r>
        <w:rPr>
          <w:rFonts w:ascii="宋体" w:hAnsi="宋体" w:eastAsia="宋体" w:cs="宋体"/>
          <w:spacing w:val="-1"/>
          <w:sz w:val="28"/>
          <w:szCs w:val="28"/>
        </w:rPr>
        <w:t xml:space="preserve">学院  </w:t>
      </w:r>
      <w:r>
        <w:rPr>
          <w:rFonts w:hint="eastAsia" w:ascii="宋体" w:hAnsi="宋体" w:eastAsia="宋体" w:cs="宋体"/>
          <w:spacing w:val="-1"/>
          <w:sz w:val="28"/>
          <w:szCs w:val="28"/>
          <w:lang w:val="en-US" w:eastAsia="zh-CN"/>
        </w:rPr>
        <w:t>教务处</w:t>
      </w:r>
      <w:r>
        <w:rPr>
          <w:rFonts w:ascii="宋体" w:hAnsi="宋体" w:eastAsia="宋体" w:cs="宋体"/>
          <w:sz w:val="28"/>
          <w:szCs w:val="28"/>
        </w:rPr>
        <w:t>制</w:t>
      </w:r>
    </w:p>
    <w:p w14:paraId="634050A2"/>
    <w:p w14:paraId="75B9DEEF">
      <w:pPr>
        <w:kinsoku/>
        <w:autoSpaceDE/>
        <w:autoSpaceDN/>
        <w:adjustRightInd/>
        <w:snapToGrid/>
        <w:textAlignment w:val="auto"/>
      </w:pPr>
      <w:r>
        <w:br w:type="page"/>
      </w:r>
    </w:p>
    <w:p w14:paraId="58BE8A40">
      <w:pPr>
        <w:kinsoku/>
        <w:autoSpaceDE/>
        <w:autoSpaceDN/>
        <w:adjustRightInd/>
        <w:snapToGrid/>
        <w:textAlignment w:val="auto"/>
        <w:rPr>
          <w:rFonts w:eastAsiaTheme="minorEastAsia"/>
        </w:rPr>
      </w:pPr>
    </w:p>
    <w:sdt>
      <w:sdtPr>
        <w:rPr>
          <w:rFonts w:hint="eastAsia" w:ascii="宋体" w:hAnsi="宋体" w:eastAsia="宋体" w:cs="宋体"/>
          <w:b/>
          <w:bCs/>
          <w:color w:val="auto"/>
          <w:sz w:val="36"/>
          <w:szCs w:val="36"/>
          <w:lang w:val="en-US" w:eastAsia="zh-CN"/>
        </w:rPr>
        <w:id w:val="147473002"/>
        <w15:color w:val="DBDBDB"/>
        <w:docPartObj>
          <w:docPartGallery w:val="Table of Contents"/>
          <w:docPartUnique/>
        </w:docPartObj>
      </w:sdtPr>
      <w:sdtEndPr>
        <w:rPr>
          <w:rFonts w:hint="eastAsia" w:ascii="Arial" w:hAnsi="Arial" w:cs="Arial" w:eastAsiaTheme="minorEastAsia"/>
          <w:b/>
          <w:bCs/>
          <w:snapToGrid w:val="0"/>
          <w:color w:val="000000"/>
          <w:sz w:val="21"/>
          <w:szCs w:val="21"/>
          <w:lang w:val="en-US" w:eastAsia="zh-CN" w:bidi="ar-SA"/>
        </w:rPr>
      </w:sdtEndPr>
      <w:sdtContent>
        <w:p w14:paraId="6E0FA67D">
          <w:pPr>
            <w:pStyle w:val="17"/>
            <w:spacing w:line="480" w:lineRule="auto"/>
            <w:jc w:val="center"/>
            <w:rPr>
              <w:rFonts w:hint="eastAsia" w:ascii="宋体" w:hAnsi="宋体" w:eastAsia="宋体" w:cs="宋体"/>
              <w:b/>
              <w:bCs/>
              <w:color w:val="auto"/>
              <w:sz w:val="36"/>
              <w:szCs w:val="36"/>
            </w:rPr>
          </w:pPr>
          <w:r>
            <w:rPr>
              <w:rFonts w:ascii="宋体" w:hAnsi="宋体" w:eastAsia="宋体" w:cs="宋体"/>
              <w:spacing w:val="-12"/>
              <w:sz w:val="32"/>
              <w:szCs w:val="32"/>
              <w14:textOutline w14:w="5791" w14:cap="sq" w14:cmpd="sng" w14:algn="ctr">
                <w14:solidFill>
                  <w14:srgbClr w14:val="000000"/>
                </w14:solidFill>
                <w14:prstDash w14:val="solid"/>
                <w14:bevel/>
              </w14:textOutline>
            </w:rPr>
            <w:t>目</w:t>
          </w:r>
          <w:r>
            <w:rPr>
              <w:rFonts w:ascii="宋体" w:hAnsi="宋体" w:eastAsia="宋体" w:cs="宋体"/>
              <w:spacing w:val="-9"/>
              <w:sz w:val="32"/>
              <w:szCs w:val="32"/>
            </w:rPr>
            <w:t xml:space="preserve">  </w:t>
          </w:r>
          <w:r>
            <w:rPr>
              <w:rFonts w:ascii="宋体" w:hAnsi="宋体" w:eastAsia="宋体" w:cs="宋体"/>
              <w:spacing w:val="-9"/>
              <w:sz w:val="32"/>
              <w:szCs w:val="32"/>
              <w14:textOutline w14:w="5791" w14:cap="sq" w14:cmpd="sng" w14:algn="ctr">
                <w14:solidFill>
                  <w14:srgbClr w14:val="000000"/>
                </w14:solidFill>
                <w14:prstDash w14:val="solid"/>
                <w14:bevel/>
              </w14:textOutline>
            </w:rPr>
            <w:t>录</w:t>
          </w:r>
        </w:p>
        <w:p w14:paraId="72FA2F70">
          <w:pPr>
            <w:pStyle w:val="7"/>
            <w:tabs>
              <w:tab w:val="right" w:leader="dot" w:pos="8326"/>
            </w:tabs>
            <w:spacing w:line="480" w:lineRule="auto"/>
            <w:rPr>
              <w:rFonts w:hint="eastAsia" w:ascii="宋体" w:hAnsi="宋体" w:eastAsia="宋体" w:cs="宋体"/>
              <w:sz w:val="24"/>
              <w:szCs w:val="24"/>
            </w:rPr>
          </w:pPr>
          <w:r>
            <w:rPr>
              <w:rFonts w:hint="eastAsia" w:ascii="宋体" w:hAnsi="宋体" w:eastAsia="宋体" w:cs="宋体"/>
              <w:sz w:val="24"/>
              <w:szCs w:val="24"/>
              <w:lang w:val="en-US" w:eastAsia="zh-CN"/>
            </w:rPr>
            <w:t>一、</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TOC \o "1-2" \h \u </w:instrText>
          </w:r>
          <w:r>
            <w:rPr>
              <w:rFonts w:hint="eastAsia" w:ascii="宋体" w:hAnsi="宋体" w:eastAsia="宋体" w:cs="宋体"/>
              <w:sz w:val="24"/>
              <w:szCs w:val="24"/>
            </w:rPr>
            <w:fldChar w:fldCharType="separate"/>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_Toc23696 </w:instrText>
          </w:r>
          <w:r>
            <w:rPr>
              <w:rFonts w:hint="eastAsia" w:ascii="宋体" w:hAnsi="宋体" w:eastAsia="宋体" w:cs="宋体"/>
              <w:sz w:val="24"/>
              <w:szCs w:val="24"/>
            </w:rPr>
            <w:fldChar w:fldCharType="separate"/>
          </w:r>
          <w:r>
            <w:rPr>
              <w:rFonts w:hint="eastAsia" w:ascii="宋体" w:hAnsi="宋体" w:eastAsia="宋体" w:cs="宋体"/>
              <w:sz w:val="24"/>
              <w:szCs w:val="24"/>
            </w:rPr>
            <w:t>教育研习内容与任务</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_Toc23696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C562FC9">
          <w:pPr>
            <w:pStyle w:val="7"/>
            <w:tabs>
              <w:tab w:val="right" w:leader="dot" w:pos="8326"/>
            </w:tabs>
            <w:spacing w:line="480" w:lineRule="auto"/>
            <w:rPr>
              <w:rFonts w:hint="eastAsia" w:ascii="宋体" w:hAnsi="宋体" w:eastAsia="宋体" w:cs="宋体"/>
              <w:sz w:val="24"/>
              <w:szCs w:val="24"/>
            </w:rPr>
          </w:pPr>
          <w:r>
            <w:rPr>
              <w:rFonts w:hint="eastAsia" w:ascii="宋体" w:hAnsi="宋体" w:eastAsia="宋体" w:cs="宋体"/>
              <w:sz w:val="24"/>
              <w:szCs w:val="24"/>
              <w:lang w:val="en-US" w:eastAsia="zh-CN"/>
            </w:rPr>
            <w:t>二、</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_Toc16320 </w:instrText>
          </w:r>
          <w:r>
            <w:rPr>
              <w:rFonts w:hint="eastAsia" w:ascii="宋体" w:hAnsi="宋体" w:eastAsia="宋体" w:cs="宋体"/>
              <w:sz w:val="24"/>
              <w:szCs w:val="24"/>
            </w:rPr>
            <w:fldChar w:fldCharType="separate"/>
          </w:r>
          <w:r>
            <w:rPr>
              <w:rFonts w:hint="eastAsia" w:ascii="宋体" w:hAnsi="宋体" w:eastAsia="宋体" w:cs="宋体"/>
              <w:sz w:val="24"/>
              <w:szCs w:val="24"/>
            </w:rPr>
            <w:t>研习小组成员名单</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_Toc16320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C9D63BA">
          <w:pPr>
            <w:pStyle w:val="7"/>
            <w:tabs>
              <w:tab w:val="right" w:leader="dot" w:pos="8326"/>
            </w:tabs>
            <w:spacing w:line="480" w:lineRule="auto"/>
            <w:rPr>
              <w:rFonts w:hint="eastAsia" w:ascii="宋体" w:hAnsi="宋体" w:eastAsia="宋体" w:cs="宋体"/>
              <w:sz w:val="24"/>
              <w:szCs w:val="24"/>
            </w:rPr>
          </w:pPr>
          <w:r>
            <w:rPr>
              <w:rFonts w:hint="eastAsia" w:ascii="宋体" w:hAnsi="宋体" w:eastAsia="宋体" w:cs="宋体"/>
              <w:sz w:val="24"/>
              <w:szCs w:val="24"/>
              <w:lang w:val="en-US" w:eastAsia="zh-CN"/>
            </w:rPr>
            <w:t>三、</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_Toc14647 </w:instrText>
          </w:r>
          <w:r>
            <w:rPr>
              <w:rFonts w:hint="eastAsia" w:ascii="宋体" w:hAnsi="宋体" w:eastAsia="宋体" w:cs="宋体"/>
              <w:sz w:val="24"/>
              <w:szCs w:val="24"/>
            </w:rPr>
            <w:fldChar w:fldCharType="separate"/>
          </w:r>
          <w:r>
            <w:rPr>
              <w:rFonts w:hint="eastAsia" w:ascii="宋体" w:hAnsi="宋体" w:eastAsia="宋体" w:cs="宋体"/>
              <w:sz w:val="24"/>
              <w:szCs w:val="24"/>
            </w:rPr>
            <w:t>听课分析与反思</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_Toc14647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7B727F56">
          <w:pPr>
            <w:pStyle w:val="7"/>
            <w:tabs>
              <w:tab w:val="right" w:leader="dot" w:pos="8326"/>
            </w:tabs>
            <w:spacing w:line="480" w:lineRule="auto"/>
            <w:rPr>
              <w:rFonts w:hint="eastAsia" w:ascii="宋体" w:hAnsi="宋体" w:eastAsia="宋体" w:cs="宋体"/>
              <w:sz w:val="24"/>
              <w:szCs w:val="24"/>
            </w:rPr>
          </w:pPr>
          <w:r>
            <w:rPr>
              <w:rFonts w:hint="eastAsia" w:ascii="宋体" w:hAnsi="宋体" w:eastAsia="宋体" w:cs="宋体"/>
              <w:sz w:val="24"/>
              <w:szCs w:val="24"/>
              <w:lang w:val="en-US" w:eastAsia="zh-CN"/>
            </w:rPr>
            <w:t>四、</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_Toc26350 </w:instrText>
          </w:r>
          <w:r>
            <w:rPr>
              <w:rFonts w:hint="eastAsia" w:ascii="宋体" w:hAnsi="宋体" w:eastAsia="宋体" w:cs="宋体"/>
              <w:sz w:val="24"/>
              <w:szCs w:val="24"/>
            </w:rPr>
            <w:fldChar w:fldCharType="separate"/>
          </w:r>
          <w:r>
            <w:rPr>
              <w:rFonts w:hint="eastAsia" w:ascii="宋体" w:hAnsi="宋体" w:eastAsia="宋体" w:cs="宋体"/>
              <w:sz w:val="24"/>
              <w:szCs w:val="24"/>
            </w:rPr>
            <w:t>我对学校育人感知</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_Toc26350 \h </w:instrText>
          </w:r>
          <w:r>
            <w:rPr>
              <w:rFonts w:hint="eastAsia" w:ascii="宋体" w:hAnsi="宋体" w:eastAsia="宋体" w:cs="宋体"/>
              <w:sz w:val="24"/>
              <w:szCs w:val="24"/>
            </w:rPr>
            <w:fldChar w:fldCharType="separate"/>
          </w:r>
          <w:r>
            <w:rPr>
              <w:rFonts w:hint="eastAsia" w:ascii="宋体" w:hAnsi="宋体" w:eastAsia="宋体" w:cs="宋体"/>
              <w:sz w:val="24"/>
              <w:szCs w:val="24"/>
            </w:rPr>
            <w:t>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39601337">
          <w:pPr>
            <w:pStyle w:val="7"/>
            <w:tabs>
              <w:tab w:val="right" w:leader="dot" w:pos="8326"/>
            </w:tabs>
            <w:spacing w:line="480" w:lineRule="auto"/>
            <w:rPr>
              <w:rFonts w:hint="eastAsia" w:ascii="宋体" w:hAnsi="宋体" w:eastAsia="宋体" w:cs="宋体"/>
              <w:sz w:val="24"/>
              <w:szCs w:val="24"/>
            </w:rPr>
          </w:pPr>
          <w:r>
            <w:rPr>
              <w:rFonts w:hint="eastAsia" w:ascii="宋体" w:hAnsi="宋体" w:eastAsia="宋体" w:cs="宋体"/>
              <w:sz w:val="24"/>
              <w:szCs w:val="24"/>
              <w:lang w:val="en-US" w:eastAsia="zh-CN"/>
            </w:rPr>
            <w:t>五、</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_Toc17897 </w:instrText>
          </w:r>
          <w:r>
            <w:rPr>
              <w:rFonts w:hint="eastAsia" w:ascii="宋体" w:hAnsi="宋体" w:eastAsia="宋体" w:cs="宋体"/>
              <w:sz w:val="24"/>
              <w:szCs w:val="24"/>
            </w:rPr>
            <w:fldChar w:fldCharType="separate"/>
          </w:r>
          <w:r>
            <w:rPr>
              <w:rFonts w:hint="eastAsia" w:ascii="宋体" w:hAnsi="宋体" w:eastAsia="宋体" w:cs="宋体"/>
              <w:sz w:val="24"/>
              <w:szCs w:val="24"/>
            </w:rPr>
            <w:t>专业学习目标与规划</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_Toc17897 \h </w:instrText>
          </w:r>
          <w:r>
            <w:rPr>
              <w:rFonts w:hint="eastAsia" w:ascii="宋体" w:hAnsi="宋体" w:eastAsia="宋体" w:cs="宋体"/>
              <w:sz w:val="24"/>
              <w:szCs w:val="24"/>
            </w:rPr>
            <w:fldChar w:fldCharType="separate"/>
          </w:r>
          <w:r>
            <w:rPr>
              <w:rFonts w:hint="eastAsia" w:ascii="宋体" w:hAnsi="宋体" w:eastAsia="宋体" w:cs="宋体"/>
              <w:sz w:val="24"/>
              <w:szCs w:val="24"/>
            </w:rPr>
            <w:t>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757A83D9">
          <w:pPr>
            <w:pStyle w:val="7"/>
            <w:tabs>
              <w:tab w:val="right" w:leader="dot" w:pos="8326"/>
            </w:tabs>
            <w:spacing w:line="480" w:lineRule="auto"/>
            <w:rPr>
              <w:rFonts w:hint="eastAsia" w:ascii="宋体" w:hAnsi="宋体" w:eastAsia="宋体" w:cs="宋体"/>
              <w:sz w:val="24"/>
              <w:szCs w:val="24"/>
            </w:rPr>
          </w:pPr>
          <w:r>
            <w:rPr>
              <w:rFonts w:hint="eastAsia" w:ascii="宋体" w:hAnsi="宋体" w:eastAsia="宋体" w:cs="宋体"/>
              <w:sz w:val="24"/>
              <w:szCs w:val="24"/>
              <w:lang w:val="en-US" w:eastAsia="zh-CN"/>
            </w:rPr>
            <w:t>六、</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_Toc3401 </w:instrText>
          </w:r>
          <w:r>
            <w:rPr>
              <w:rFonts w:hint="eastAsia" w:ascii="宋体" w:hAnsi="宋体" w:eastAsia="宋体" w:cs="宋体"/>
              <w:sz w:val="24"/>
              <w:szCs w:val="24"/>
            </w:rPr>
            <w:fldChar w:fldCharType="separate"/>
          </w:r>
          <w:r>
            <w:rPr>
              <w:rFonts w:hint="eastAsia" w:ascii="宋体" w:hAnsi="宋体" w:eastAsia="宋体" w:cs="宋体"/>
              <w:sz w:val="24"/>
              <w:szCs w:val="24"/>
            </w:rPr>
            <w:t>师德体验教育叙事</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_Toc3401 \h </w:instrText>
          </w:r>
          <w:r>
            <w:rPr>
              <w:rFonts w:hint="eastAsia" w:ascii="宋体" w:hAnsi="宋体" w:eastAsia="宋体" w:cs="宋体"/>
              <w:sz w:val="24"/>
              <w:szCs w:val="24"/>
            </w:rPr>
            <w:fldChar w:fldCharType="separate"/>
          </w:r>
          <w:r>
            <w:rPr>
              <w:rFonts w:hint="eastAsia" w:ascii="宋体" w:hAnsi="宋体" w:eastAsia="宋体" w:cs="宋体"/>
              <w:sz w:val="24"/>
              <w:szCs w:val="24"/>
            </w:rPr>
            <w:t>8</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07A930B">
          <w:pPr>
            <w:pStyle w:val="7"/>
            <w:tabs>
              <w:tab w:val="right" w:leader="dot" w:pos="8326"/>
            </w:tabs>
            <w:spacing w:line="480" w:lineRule="auto"/>
            <w:rPr>
              <w:rFonts w:hint="eastAsia" w:ascii="宋体" w:hAnsi="宋体" w:eastAsia="宋体" w:cs="宋体"/>
              <w:sz w:val="24"/>
              <w:szCs w:val="24"/>
            </w:rPr>
          </w:pPr>
          <w:r>
            <w:rPr>
              <w:rFonts w:hint="eastAsia" w:ascii="宋体" w:hAnsi="宋体" w:eastAsia="宋体" w:cs="宋体"/>
              <w:sz w:val="24"/>
              <w:szCs w:val="24"/>
              <w:lang w:val="en-US" w:eastAsia="zh-CN"/>
            </w:rPr>
            <w:t>七、</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_Toc29730 </w:instrText>
          </w:r>
          <w:r>
            <w:rPr>
              <w:rFonts w:hint="eastAsia" w:ascii="宋体" w:hAnsi="宋体" w:eastAsia="宋体" w:cs="宋体"/>
              <w:sz w:val="24"/>
              <w:szCs w:val="24"/>
            </w:rPr>
            <w:fldChar w:fldCharType="separate"/>
          </w:r>
          <w:r>
            <w:rPr>
              <w:rFonts w:hint="eastAsia" w:ascii="宋体" w:hAnsi="宋体" w:eastAsia="宋体" w:cs="宋体"/>
              <w:sz w:val="24"/>
              <w:szCs w:val="24"/>
            </w:rPr>
            <w:t>教学设计文本研讨与反思</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_Toc29730 \h </w:instrText>
          </w:r>
          <w:r>
            <w:rPr>
              <w:rFonts w:hint="eastAsia" w:ascii="宋体" w:hAnsi="宋体" w:eastAsia="宋体" w:cs="宋体"/>
              <w:sz w:val="24"/>
              <w:szCs w:val="24"/>
            </w:rPr>
            <w:fldChar w:fldCharType="separate"/>
          </w:r>
          <w:r>
            <w:rPr>
              <w:rFonts w:hint="eastAsia" w:ascii="宋体" w:hAnsi="宋体" w:eastAsia="宋体" w:cs="宋体"/>
              <w:sz w:val="24"/>
              <w:szCs w:val="24"/>
            </w:rPr>
            <w:t>9</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78BD4EF">
          <w:pPr>
            <w:pStyle w:val="7"/>
            <w:tabs>
              <w:tab w:val="right" w:leader="dot" w:pos="8326"/>
            </w:tabs>
            <w:spacing w:line="480" w:lineRule="auto"/>
            <w:rPr>
              <w:rFonts w:hint="eastAsia" w:ascii="宋体" w:hAnsi="宋体" w:eastAsia="宋体" w:cs="宋体"/>
              <w:sz w:val="24"/>
              <w:szCs w:val="24"/>
            </w:rPr>
          </w:pPr>
          <w:r>
            <w:rPr>
              <w:rFonts w:hint="eastAsia" w:ascii="宋体" w:hAnsi="宋体" w:eastAsia="宋体" w:cs="宋体"/>
              <w:sz w:val="24"/>
              <w:szCs w:val="24"/>
              <w:lang w:val="en-US" w:eastAsia="zh-CN"/>
            </w:rPr>
            <w:t>八、</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_Toc2774 </w:instrText>
          </w:r>
          <w:r>
            <w:rPr>
              <w:rFonts w:hint="eastAsia" w:ascii="宋体" w:hAnsi="宋体" w:eastAsia="宋体" w:cs="宋体"/>
              <w:sz w:val="24"/>
              <w:szCs w:val="24"/>
            </w:rPr>
            <w:fldChar w:fldCharType="separate"/>
          </w:r>
          <w:r>
            <w:rPr>
              <w:rFonts w:hint="eastAsia" w:ascii="宋体" w:hAnsi="宋体" w:eastAsia="宋体" w:cs="宋体"/>
              <w:sz w:val="24"/>
              <w:szCs w:val="24"/>
            </w:rPr>
            <w:t>优秀课例观摩与分析</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_Toc2774 \h </w:instrText>
          </w:r>
          <w:r>
            <w:rPr>
              <w:rFonts w:hint="eastAsia" w:ascii="宋体" w:hAnsi="宋体" w:eastAsia="宋体" w:cs="宋体"/>
              <w:sz w:val="24"/>
              <w:szCs w:val="24"/>
            </w:rPr>
            <w:fldChar w:fldCharType="separate"/>
          </w:r>
          <w:r>
            <w:rPr>
              <w:rFonts w:hint="eastAsia" w:ascii="宋体" w:hAnsi="宋体" w:eastAsia="宋体" w:cs="宋体"/>
              <w:sz w:val="24"/>
              <w:szCs w:val="24"/>
            </w:rPr>
            <w:t>11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0A68B1C">
          <w:pPr>
            <w:pStyle w:val="7"/>
            <w:tabs>
              <w:tab w:val="right" w:leader="dot" w:pos="8326"/>
            </w:tabs>
            <w:spacing w:line="480" w:lineRule="auto"/>
            <w:rPr>
              <w:rFonts w:hint="eastAsia" w:ascii="宋体" w:hAnsi="宋体" w:eastAsia="宋体" w:cs="宋体"/>
              <w:sz w:val="24"/>
              <w:szCs w:val="24"/>
            </w:rPr>
          </w:pPr>
          <w:r>
            <w:rPr>
              <w:rFonts w:hint="eastAsia" w:ascii="宋体" w:hAnsi="宋体" w:eastAsia="宋体" w:cs="宋体"/>
              <w:sz w:val="24"/>
              <w:szCs w:val="24"/>
              <w:lang w:val="en-US" w:eastAsia="zh-CN"/>
            </w:rPr>
            <w:t>九、</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_Toc7788 </w:instrText>
          </w:r>
          <w:r>
            <w:rPr>
              <w:rFonts w:hint="eastAsia" w:ascii="宋体" w:hAnsi="宋体" w:eastAsia="宋体" w:cs="宋体"/>
              <w:sz w:val="24"/>
              <w:szCs w:val="24"/>
            </w:rPr>
            <w:fldChar w:fldCharType="separate"/>
          </w:r>
          <w:r>
            <w:rPr>
              <w:rFonts w:hint="eastAsia" w:ascii="宋体" w:hAnsi="宋体" w:eastAsia="宋体" w:cs="宋体"/>
              <w:sz w:val="24"/>
              <w:szCs w:val="24"/>
            </w:rPr>
            <w:t>班级管理研习</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_Toc7788 \h </w:instrText>
          </w:r>
          <w:r>
            <w:rPr>
              <w:rFonts w:hint="eastAsia" w:ascii="宋体" w:hAnsi="宋体" w:eastAsia="宋体" w:cs="宋体"/>
              <w:sz w:val="24"/>
              <w:szCs w:val="24"/>
            </w:rPr>
            <w:fldChar w:fldCharType="separate"/>
          </w:r>
          <w:r>
            <w:rPr>
              <w:rFonts w:hint="eastAsia" w:ascii="宋体" w:hAnsi="宋体" w:eastAsia="宋体" w:cs="宋体"/>
              <w:sz w:val="24"/>
              <w:szCs w:val="24"/>
            </w:rPr>
            <w:t>13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D91B06A">
          <w:pPr>
            <w:pStyle w:val="7"/>
            <w:tabs>
              <w:tab w:val="right" w:leader="dot" w:pos="8326"/>
            </w:tabs>
            <w:spacing w:line="480" w:lineRule="auto"/>
            <w:rPr>
              <w:rFonts w:hint="eastAsia" w:ascii="宋体" w:hAnsi="宋体" w:eastAsia="宋体" w:cs="宋体"/>
              <w:sz w:val="24"/>
              <w:szCs w:val="24"/>
            </w:rPr>
          </w:pPr>
          <w:r>
            <w:rPr>
              <w:rFonts w:hint="eastAsia" w:ascii="宋体" w:hAnsi="宋体" w:eastAsia="宋体" w:cs="宋体"/>
              <w:sz w:val="24"/>
              <w:szCs w:val="24"/>
              <w:lang w:val="en-US" w:eastAsia="zh-CN"/>
            </w:rPr>
            <w:t>十、</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_Toc28745 </w:instrText>
          </w:r>
          <w:r>
            <w:rPr>
              <w:rFonts w:hint="eastAsia" w:ascii="宋体" w:hAnsi="宋体" w:eastAsia="宋体" w:cs="宋体"/>
              <w:sz w:val="24"/>
              <w:szCs w:val="24"/>
            </w:rPr>
            <w:fldChar w:fldCharType="separate"/>
          </w:r>
          <w:r>
            <w:rPr>
              <w:rFonts w:hint="eastAsia" w:ascii="宋体" w:hAnsi="宋体" w:eastAsia="宋体" w:cs="宋体"/>
              <w:sz w:val="24"/>
              <w:szCs w:val="24"/>
            </w:rPr>
            <w:t>专题研究研习报告</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_Toc28745 \h </w:instrText>
          </w:r>
          <w:r>
            <w:rPr>
              <w:rFonts w:hint="eastAsia" w:ascii="宋体" w:hAnsi="宋体" w:eastAsia="宋体" w:cs="宋体"/>
              <w:sz w:val="24"/>
              <w:szCs w:val="24"/>
            </w:rPr>
            <w:fldChar w:fldCharType="separate"/>
          </w:r>
          <w:r>
            <w:rPr>
              <w:rFonts w:hint="eastAsia" w:ascii="宋体" w:hAnsi="宋体" w:eastAsia="宋体" w:cs="宋体"/>
              <w:sz w:val="24"/>
              <w:szCs w:val="24"/>
            </w:rPr>
            <w:t>15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0E3F4DB">
          <w:pPr>
            <w:pStyle w:val="7"/>
            <w:tabs>
              <w:tab w:val="right" w:leader="dot" w:pos="8326"/>
            </w:tabs>
            <w:spacing w:line="480" w:lineRule="auto"/>
            <w:rPr>
              <w:rFonts w:hint="eastAsia" w:ascii="宋体" w:hAnsi="宋体" w:eastAsia="宋体" w:cs="宋体"/>
              <w:sz w:val="24"/>
              <w:szCs w:val="24"/>
            </w:rPr>
          </w:pPr>
          <w:r>
            <w:rPr>
              <w:rFonts w:hint="eastAsia" w:ascii="宋体" w:hAnsi="宋体" w:eastAsia="宋体" w:cs="宋体"/>
              <w:sz w:val="24"/>
              <w:szCs w:val="24"/>
              <w:lang w:val="en-US" w:eastAsia="zh-CN"/>
            </w:rPr>
            <w:t>十一、</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_Toc22988 </w:instrText>
          </w:r>
          <w:r>
            <w:rPr>
              <w:rFonts w:hint="eastAsia" w:ascii="宋体" w:hAnsi="宋体" w:eastAsia="宋体" w:cs="宋体"/>
              <w:sz w:val="24"/>
              <w:szCs w:val="24"/>
            </w:rPr>
            <w:fldChar w:fldCharType="separate"/>
          </w:r>
          <w:r>
            <w:rPr>
              <w:rFonts w:hint="eastAsia" w:ascii="宋体" w:hAnsi="宋体" w:eastAsia="宋体" w:cs="宋体"/>
              <w:sz w:val="24"/>
              <w:szCs w:val="24"/>
            </w:rPr>
            <w:t>实践能力反思</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_Toc22988 \h </w:instrText>
          </w:r>
          <w:r>
            <w:rPr>
              <w:rFonts w:hint="eastAsia" w:ascii="宋体" w:hAnsi="宋体" w:eastAsia="宋体" w:cs="宋体"/>
              <w:sz w:val="24"/>
              <w:szCs w:val="24"/>
            </w:rPr>
            <w:fldChar w:fldCharType="separate"/>
          </w:r>
          <w:r>
            <w:rPr>
              <w:rFonts w:hint="eastAsia" w:ascii="宋体" w:hAnsi="宋体" w:eastAsia="宋体" w:cs="宋体"/>
              <w:sz w:val="24"/>
              <w:szCs w:val="24"/>
            </w:rPr>
            <w:t>19</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EB4CAC9">
          <w:pPr>
            <w:pStyle w:val="7"/>
            <w:tabs>
              <w:tab w:val="right" w:leader="dot" w:pos="8326"/>
            </w:tabs>
            <w:spacing w:line="48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十二、</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_Toc22988 </w:instrText>
          </w:r>
          <w:r>
            <w:rPr>
              <w:rFonts w:hint="eastAsia" w:ascii="宋体" w:hAnsi="宋体" w:eastAsia="宋体" w:cs="宋体"/>
              <w:sz w:val="24"/>
              <w:szCs w:val="24"/>
            </w:rPr>
            <w:fldChar w:fldCharType="separate"/>
          </w:r>
          <w:r>
            <w:rPr>
              <w:rFonts w:hint="eastAsia" w:ascii="宋体" w:hAnsi="宋体" w:eastAsia="宋体" w:cs="宋体"/>
              <w:sz w:val="24"/>
              <w:szCs w:val="24"/>
            </w:rPr>
            <w:t>研习成绩鉴定表</w:t>
          </w:r>
          <w:r>
            <w:rPr>
              <w:rFonts w:hint="eastAsia" w:ascii="宋体" w:hAnsi="宋体" w:eastAsia="宋体" w:cs="宋体"/>
              <w:sz w:val="24"/>
              <w:szCs w:val="24"/>
            </w:rPr>
            <w:tab/>
          </w:r>
          <w:r>
            <w:rPr>
              <w:rFonts w:hint="eastAsia" w:ascii="宋体" w:hAnsi="宋体" w:eastAsia="宋体" w:cs="宋体"/>
              <w:sz w:val="24"/>
              <w:szCs w:val="24"/>
              <w:lang w:val="en-US" w:eastAsia="zh-CN"/>
            </w:rPr>
            <w:t>2</w:t>
          </w:r>
          <w:r>
            <w:rPr>
              <w:rFonts w:hint="eastAsia" w:ascii="宋体" w:hAnsi="宋体" w:eastAsia="宋体" w:cs="宋体"/>
              <w:sz w:val="24"/>
              <w:szCs w:val="24"/>
            </w:rPr>
            <w:fldChar w:fldCharType="end"/>
          </w:r>
          <w:r>
            <w:rPr>
              <w:rFonts w:hint="eastAsia" w:ascii="宋体" w:hAnsi="宋体" w:eastAsia="宋体" w:cs="宋体"/>
              <w:sz w:val="24"/>
              <w:szCs w:val="24"/>
              <w:lang w:val="en-US" w:eastAsia="zh-CN"/>
            </w:rPr>
            <w:t>0</w:t>
          </w:r>
        </w:p>
        <w:p w14:paraId="2D76A8CD">
          <w:pPr>
            <w:pStyle w:val="7"/>
            <w:tabs>
              <w:tab w:val="right" w:leader="dot" w:pos="8326"/>
            </w:tabs>
            <w:spacing w:line="480" w:lineRule="auto"/>
            <w:rPr>
              <w:rFonts w:eastAsiaTheme="minorEastAsia"/>
            </w:rPr>
          </w:pPr>
          <w:r>
            <w:rPr>
              <w:rFonts w:hint="eastAsia" w:ascii="宋体" w:hAnsi="宋体" w:eastAsia="宋体" w:cs="宋体"/>
              <w:sz w:val="24"/>
              <w:szCs w:val="24"/>
            </w:rPr>
            <w:fldChar w:fldCharType="end"/>
          </w:r>
        </w:p>
      </w:sdtContent>
    </w:sdt>
    <w:p w14:paraId="0A8BE473">
      <w:pPr>
        <w:tabs>
          <w:tab w:val="left" w:pos="6558"/>
        </w:tabs>
        <w:rPr>
          <w:rFonts w:eastAsiaTheme="minorEastAsia"/>
        </w:rPr>
        <w:sectPr>
          <w:pgSz w:w="11906" w:h="16839"/>
          <w:pgMar w:top="1431" w:right="1785" w:bottom="0" w:left="1785" w:header="0" w:footer="0" w:gutter="0"/>
          <w:cols w:space="720" w:num="1"/>
        </w:sectPr>
      </w:pPr>
      <w:r>
        <w:tab/>
      </w:r>
    </w:p>
    <w:p w14:paraId="775E304E">
      <w:pPr>
        <w:pStyle w:val="8"/>
      </w:pPr>
      <w:bookmarkStart w:id="1" w:name="_Toc23696"/>
      <w:r>
        <w:rPr>
          <w:rFonts w:hint="eastAsia"/>
          <w:spacing w:val="10"/>
        </w:rPr>
        <w:t>教</w:t>
      </w:r>
      <w:r>
        <w:rPr>
          <w:rFonts w:hint="eastAsia"/>
        </w:rPr>
        <w:t>育研习内容与任务</w:t>
      </w:r>
      <w:bookmarkEnd w:id="1"/>
    </w:p>
    <w:tbl>
      <w:tblPr>
        <w:tblStyle w:val="13"/>
        <w:tblW w:w="9270" w:type="dxa"/>
        <w:tblInd w:w="-9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72"/>
        <w:gridCol w:w="7298"/>
      </w:tblGrid>
      <w:tr w14:paraId="45C380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1972" w:type="dxa"/>
            <w:vAlign w:val="center"/>
          </w:tcPr>
          <w:p w14:paraId="3C265A5F">
            <w:pPr>
              <w:jc w:val="center"/>
              <w:rPr>
                <w:rFonts w:ascii="宋体" w:hAnsi="宋体" w:eastAsia="宋体" w:cs="宋体"/>
                <w:sz w:val="24"/>
                <w:szCs w:val="24"/>
              </w:rPr>
            </w:pPr>
            <w:r>
              <w:rPr>
                <w:rFonts w:hint="eastAsia" w:ascii="宋体" w:hAnsi="宋体" w:eastAsia="宋体" w:cs="宋体"/>
                <w:sz w:val="24"/>
                <w:szCs w:val="24"/>
              </w:rPr>
              <w:t>研习内涵/内容</w:t>
            </w:r>
          </w:p>
        </w:tc>
        <w:tc>
          <w:tcPr>
            <w:tcW w:w="7298" w:type="dxa"/>
            <w:vAlign w:val="center"/>
          </w:tcPr>
          <w:p w14:paraId="576E277C">
            <w:pPr>
              <w:jc w:val="center"/>
              <w:rPr>
                <w:rFonts w:ascii="宋体" w:hAnsi="宋体" w:eastAsia="宋体" w:cs="宋体"/>
                <w:sz w:val="24"/>
                <w:szCs w:val="24"/>
              </w:rPr>
            </w:pPr>
            <w:r>
              <w:rPr>
                <w:rFonts w:hint="eastAsia" w:ascii="宋体" w:hAnsi="宋体" w:eastAsia="宋体" w:cs="宋体"/>
                <w:sz w:val="24"/>
                <w:szCs w:val="24"/>
              </w:rPr>
              <w:t>内容要点与要求</w:t>
            </w:r>
          </w:p>
        </w:tc>
      </w:tr>
      <w:tr w14:paraId="4CD0B2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8" w:hRule="atLeast"/>
        </w:trPr>
        <w:tc>
          <w:tcPr>
            <w:tcW w:w="1972" w:type="dxa"/>
            <w:vAlign w:val="center"/>
          </w:tcPr>
          <w:p w14:paraId="1711A9E5">
            <w:pPr>
              <w:jc w:val="center"/>
              <w:rPr>
                <w:rFonts w:ascii="宋体" w:hAnsi="宋体" w:eastAsia="宋体" w:cs="宋体"/>
                <w:sz w:val="24"/>
                <w:szCs w:val="24"/>
              </w:rPr>
            </w:pPr>
            <w:r>
              <w:rPr>
                <w:rFonts w:hint="eastAsia" w:ascii="宋体" w:hAnsi="宋体" w:eastAsia="宋体" w:cs="宋体"/>
                <w:sz w:val="24"/>
                <w:szCs w:val="24"/>
              </w:rPr>
              <w:t>教育研习</w:t>
            </w:r>
          </w:p>
          <w:p w14:paraId="54ACA4F6">
            <w:pPr>
              <w:jc w:val="center"/>
              <w:rPr>
                <w:rFonts w:ascii="宋体" w:hAnsi="宋体" w:eastAsia="宋体" w:cs="宋体"/>
                <w:sz w:val="24"/>
                <w:szCs w:val="24"/>
              </w:rPr>
            </w:pPr>
            <w:r>
              <w:rPr>
                <w:rFonts w:hint="eastAsia" w:ascii="宋体" w:hAnsi="宋体" w:eastAsia="宋体" w:cs="宋体"/>
                <w:sz w:val="24"/>
                <w:szCs w:val="24"/>
              </w:rPr>
              <w:t>内涵</w:t>
            </w:r>
          </w:p>
        </w:tc>
        <w:tc>
          <w:tcPr>
            <w:tcW w:w="7298" w:type="dxa"/>
            <w:vAlign w:val="center"/>
          </w:tcPr>
          <w:p w14:paraId="37D63862">
            <w:pPr>
              <w:keepNext w:val="0"/>
              <w:keepLines w:val="0"/>
              <w:pageBreakBefore w:val="0"/>
              <w:widowControl/>
              <w:kinsoku/>
              <w:wordWrap/>
              <w:overflowPunct w:val="0"/>
              <w:topLinePunct w:val="0"/>
              <w:autoSpaceDE w:val="0"/>
              <w:autoSpaceDN w:val="0"/>
              <w:bidi w:val="0"/>
              <w:adjustRightInd w:val="0"/>
              <w:snapToGrid w:val="0"/>
              <w:ind w:firstLine="480" w:firstLineChars="200"/>
              <w:jc w:val="both"/>
              <w:textAlignment w:val="baseline"/>
              <w:rPr>
                <w:rFonts w:ascii="宋体" w:hAnsi="宋体" w:eastAsia="宋体" w:cs="宋体"/>
                <w:sz w:val="24"/>
                <w:szCs w:val="24"/>
              </w:rPr>
            </w:pPr>
            <w:r>
              <w:rPr>
                <w:rFonts w:hint="eastAsia" w:ascii="宋体" w:hAnsi="宋体" w:eastAsia="宋体" w:cs="宋体"/>
                <w:sz w:val="24"/>
                <w:szCs w:val="24"/>
              </w:rPr>
              <w:t>教育研习是师范生在教师指导下，运用所学的心理学、教育学等领域对教师职业的专业化过程中出现的有关问题进行分析、探讨和研究，是以实践为基础、以研究为主要特点的学习活动，贯穿“在实践中研究、在研究中实践”这一基本原则。通过在理论和实践的互动中提高反思能力和研究能力，是助力师范生将三习阶段所获得的经验性实践能力提升为专业性实践能力的重要环节。</w:t>
            </w:r>
          </w:p>
        </w:tc>
      </w:tr>
      <w:tr w14:paraId="53EDF3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8" w:hRule="atLeast"/>
        </w:trPr>
        <w:tc>
          <w:tcPr>
            <w:tcW w:w="1972" w:type="dxa"/>
            <w:vAlign w:val="center"/>
          </w:tcPr>
          <w:p w14:paraId="68F0A801">
            <w:pPr>
              <w:spacing w:before="65" w:line="233" w:lineRule="auto"/>
              <w:jc w:val="center"/>
              <w:rPr>
                <w:rFonts w:hint="eastAsia" w:ascii="宋体" w:hAnsi="宋体" w:eastAsia="宋体" w:cs="宋体"/>
                <w:snapToGrid w:val="0"/>
                <w:color w:val="000000"/>
                <w:sz w:val="24"/>
                <w:szCs w:val="24"/>
                <w:lang w:val="en-US" w:eastAsia="zh-CN" w:bidi="ar-SA"/>
              </w:rPr>
            </w:pPr>
            <w:r>
              <w:rPr>
                <w:rFonts w:hint="eastAsia" w:ascii="宋体" w:hAnsi="宋体" w:eastAsia="宋体" w:cs="宋体"/>
                <w:sz w:val="24"/>
                <w:szCs w:val="24"/>
              </w:rPr>
              <w:t>听课分析与反思</w:t>
            </w:r>
          </w:p>
        </w:tc>
        <w:tc>
          <w:tcPr>
            <w:tcW w:w="7298" w:type="dxa"/>
            <w:vAlign w:val="center"/>
          </w:tcPr>
          <w:p w14:paraId="1175CB9D">
            <w:pPr>
              <w:keepNext w:val="0"/>
              <w:keepLines w:val="0"/>
              <w:pageBreakBefore w:val="0"/>
              <w:widowControl/>
              <w:kinsoku/>
              <w:wordWrap/>
              <w:overflowPunct w:val="0"/>
              <w:topLinePunct w:val="0"/>
              <w:autoSpaceDE w:val="0"/>
              <w:autoSpaceDN w:val="0"/>
              <w:bidi w:val="0"/>
              <w:adjustRightInd w:val="0"/>
              <w:snapToGrid w:val="0"/>
              <w:spacing w:line="288" w:lineRule="auto"/>
              <w:ind w:firstLine="480" w:firstLineChars="200"/>
              <w:jc w:val="both"/>
              <w:textAlignment w:val="baseline"/>
              <w:rPr>
                <w:rFonts w:hint="eastAsia" w:ascii="宋体" w:hAnsi="宋体" w:eastAsia="宋体" w:cs="宋体"/>
                <w:snapToGrid w:val="0"/>
                <w:color w:val="000000"/>
                <w:sz w:val="24"/>
                <w:szCs w:val="24"/>
                <w:lang w:val="en-US" w:eastAsia="zh-CN" w:bidi="ar-SA"/>
              </w:rPr>
            </w:pPr>
            <w:r>
              <w:rPr>
                <w:rFonts w:hint="eastAsia" w:ascii="宋体" w:hAnsi="宋体" w:eastAsia="宋体" w:cs="宋体"/>
                <w:sz w:val="24"/>
                <w:szCs w:val="24"/>
              </w:rPr>
              <w:t>通过听课观摩，初步积累学科教法的感性经验。了解学生的学习特征以及学和教的策略，能在实践场景中发现并识别问题。</w:t>
            </w:r>
          </w:p>
        </w:tc>
      </w:tr>
      <w:tr w14:paraId="410E3C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3" w:hRule="atLeast"/>
        </w:trPr>
        <w:tc>
          <w:tcPr>
            <w:tcW w:w="1972" w:type="dxa"/>
            <w:vAlign w:val="center"/>
          </w:tcPr>
          <w:p w14:paraId="79F4F2ED">
            <w:pPr>
              <w:spacing w:before="211" w:line="236" w:lineRule="auto"/>
              <w:jc w:val="center"/>
              <w:rPr>
                <w:rFonts w:hint="eastAsia" w:ascii="宋体" w:hAnsi="宋体" w:eastAsia="宋体" w:cs="宋体"/>
                <w:snapToGrid w:val="0"/>
                <w:color w:val="000000"/>
                <w:sz w:val="24"/>
                <w:szCs w:val="24"/>
                <w:lang w:val="en-US" w:eastAsia="zh-CN" w:bidi="ar-SA"/>
              </w:rPr>
            </w:pPr>
            <w:r>
              <w:rPr>
                <w:rFonts w:hint="eastAsia" w:ascii="宋体" w:hAnsi="宋体" w:eastAsia="宋体" w:cs="宋体"/>
                <w:sz w:val="24"/>
                <w:szCs w:val="24"/>
              </w:rPr>
              <w:t>我对学校育人感知</w:t>
            </w:r>
          </w:p>
        </w:tc>
        <w:tc>
          <w:tcPr>
            <w:tcW w:w="7298" w:type="dxa"/>
            <w:vAlign w:val="center"/>
          </w:tcPr>
          <w:p w14:paraId="59011A61">
            <w:pPr>
              <w:keepNext w:val="0"/>
              <w:keepLines w:val="0"/>
              <w:pageBreakBefore w:val="0"/>
              <w:widowControl/>
              <w:kinsoku/>
              <w:wordWrap/>
              <w:overflowPunct w:val="0"/>
              <w:topLinePunct w:val="0"/>
              <w:autoSpaceDE w:val="0"/>
              <w:autoSpaceDN w:val="0"/>
              <w:bidi w:val="0"/>
              <w:adjustRightInd w:val="0"/>
              <w:snapToGrid w:val="0"/>
              <w:spacing w:before="55" w:line="288" w:lineRule="auto"/>
              <w:ind w:right="34" w:rightChars="0" w:firstLine="520" w:firstLineChars="200"/>
              <w:jc w:val="both"/>
              <w:textAlignment w:val="baseline"/>
              <w:rPr>
                <w:rFonts w:hint="eastAsia" w:ascii="宋体" w:hAnsi="宋体" w:eastAsia="宋体" w:cs="宋体"/>
                <w:snapToGrid w:val="0"/>
                <w:color w:val="000000"/>
                <w:sz w:val="24"/>
                <w:szCs w:val="24"/>
                <w:lang w:val="en-US" w:eastAsia="zh-CN" w:bidi="ar-SA"/>
              </w:rPr>
            </w:pPr>
            <w:r>
              <w:rPr>
                <w:rFonts w:hint="eastAsia" w:ascii="宋体" w:hAnsi="宋体" w:eastAsia="宋体" w:cs="宋体"/>
                <w:spacing w:val="10"/>
                <w:sz w:val="24"/>
                <w:szCs w:val="24"/>
              </w:rPr>
              <w:t>回</w:t>
            </w:r>
            <w:r>
              <w:rPr>
                <w:rFonts w:hint="eastAsia" w:ascii="宋体" w:hAnsi="宋体" w:eastAsia="宋体" w:cs="宋体"/>
                <w:spacing w:val="9"/>
                <w:sz w:val="24"/>
                <w:szCs w:val="24"/>
              </w:rPr>
              <w:t>顾</w:t>
            </w:r>
            <w:r>
              <w:rPr>
                <w:rFonts w:hint="eastAsia" w:ascii="宋体" w:hAnsi="宋体" w:eastAsia="宋体" w:cs="宋体"/>
                <w:spacing w:val="5"/>
                <w:sz w:val="24"/>
                <w:szCs w:val="24"/>
              </w:rPr>
              <w:t>整个见习期内容与过程，反思见习前、中与后的意义与感知以及改变的过程，对学校育人有更好的理解和</w:t>
            </w:r>
            <w:r>
              <w:rPr>
                <w:rFonts w:hint="eastAsia" w:ascii="宋体" w:hAnsi="宋体" w:eastAsia="宋体" w:cs="宋体"/>
                <w:spacing w:val="5"/>
                <w:sz w:val="24"/>
                <w:szCs w:val="24"/>
                <w:lang w:val="en-US" w:eastAsia="zh-CN"/>
              </w:rPr>
              <w:t>体会</w:t>
            </w:r>
            <w:r>
              <w:rPr>
                <w:rFonts w:hint="eastAsia" w:ascii="宋体" w:hAnsi="宋体" w:eastAsia="宋体" w:cs="宋体"/>
                <w:spacing w:val="8"/>
                <w:sz w:val="24"/>
                <w:szCs w:val="24"/>
              </w:rPr>
              <w:t>。</w:t>
            </w:r>
          </w:p>
        </w:tc>
      </w:tr>
      <w:tr w14:paraId="79950B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5" w:hRule="atLeast"/>
        </w:trPr>
        <w:tc>
          <w:tcPr>
            <w:tcW w:w="1972" w:type="dxa"/>
            <w:vAlign w:val="center"/>
          </w:tcPr>
          <w:p w14:paraId="28420855">
            <w:pPr>
              <w:jc w:val="center"/>
              <w:rPr>
                <w:rFonts w:hint="eastAsia" w:ascii="宋体" w:hAnsi="宋体" w:eastAsia="宋体" w:cs="宋体"/>
                <w:sz w:val="24"/>
                <w:szCs w:val="24"/>
              </w:rPr>
            </w:pPr>
            <w:r>
              <w:rPr>
                <w:rFonts w:hint="eastAsia" w:ascii="宋体" w:hAnsi="宋体" w:eastAsia="宋体" w:cs="宋体"/>
                <w:sz w:val="24"/>
                <w:szCs w:val="24"/>
              </w:rPr>
              <w:t>专业学习</w:t>
            </w:r>
          </w:p>
          <w:p w14:paraId="6913B972">
            <w:pPr>
              <w:jc w:val="center"/>
              <w:rPr>
                <w:rFonts w:hint="eastAsia" w:ascii="宋体" w:hAnsi="宋体" w:eastAsia="宋体" w:cs="宋体"/>
                <w:snapToGrid w:val="0"/>
                <w:color w:val="000000"/>
                <w:sz w:val="24"/>
                <w:szCs w:val="24"/>
                <w:lang w:val="en-US" w:eastAsia="zh-CN" w:bidi="ar-SA"/>
              </w:rPr>
            </w:pPr>
            <w:r>
              <w:rPr>
                <w:rFonts w:hint="eastAsia" w:ascii="宋体" w:hAnsi="宋体" w:eastAsia="宋体" w:cs="宋体"/>
                <w:sz w:val="24"/>
                <w:szCs w:val="24"/>
              </w:rPr>
              <w:t>目标与规划</w:t>
            </w:r>
          </w:p>
        </w:tc>
        <w:tc>
          <w:tcPr>
            <w:tcW w:w="7298" w:type="dxa"/>
            <w:vAlign w:val="center"/>
          </w:tcPr>
          <w:p w14:paraId="2E61B158">
            <w:pPr>
              <w:keepNext w:val="0"/>
              <w:keepLines w:val="0"/>
              <w:pageBreakBefore w:val="0"/>
              <w:widowControl/>
              <w:kinsoku/>
              <w:wordWrap/>
              <w:overflowPunct w:val="0"/>
              <w:topLinePunct w:val="0"/>
              <w:autoSpaceDE w:val="0"/>
              <w:autoSpaceDN w:val="0"/>
              <w:bidi w:val="0"/>
              <w:adjustRightInd w:val="0"/>
              <w:snapToGrid w:val="0"/>
              <w:spacing w:before="55" w:line="288" w:lineRule="auto"/>
              <w:ind w:left="113" w:leftChars="0" w:right="34" w:rightChars="0" w:firstLine="520" w:firstLineChars="200"/>
              <w:jc w:val="both"/>
              <w:textAlignment w:val="baseline"/>
              <w:rPr>
                <w:rFonts w:hint="eastAsia" w:ascii="宋体" w:hAnsi="宋体" w:eastAsia="宋体" w:cs="宋体"/>
                <w:snapToGrid w:val="0"/>
                <w:color w:val="000000"/>
                <w:spacing w:val="10"/>
                <w:sz w:val="24"/>
                <w:szCs w:val="24"/>
                <w:lang w:val="en-US" w:eastAsia="zh-CN" w:bidi="ar-SA"/>
              </w:rPr>
            </w:pPr>
            <w:r>
              <w:rPr>
                <w:rFonts w:hint="eastAsia" w:ascii="宋体" w:hAnsi="宋体" w:eastAsia="宋体" w:cs="宋体"/>
                <w:spacing w:val="10"/>
                <w:sz w:val="24"/>
                <w:szCs w:val="24"/>
              </w:rPr>
              <w:t>通过见习，意识到教育的独特性，检视自己的知识和能力有待发展的空间，规划自己未来的学习目标与任务，激发问题意识和学习动机。</w:t>
            </w:r>
          </w:p>
        </w:tc>
      </w:tr>
      <w:tr w14:paraId="575868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0" w:hRule="atLeast"/>
        </w:trPr>
        <w:tc>
          <w:tcPr>
            <w:tcW w:w="1972" w:type="dxa"/>
            <w:vAlign w:val="center"/>
          </w:tcPr>
          <w:p w14:paraId="1BD559DD">
            <w:pPr>
              <w:jc w:val="center"/>
              <w:rPr>
                <w:rFonts w:ascii="宋体" w:hAnsi="宋体" w:eastAsia="宋体" w:cs="宋体"/>
                <w:sz w:val="24"/>
                <w:szCs w:val="24"/>
              </w:rPr>
            </w:pPr>
            <w:r>
              <w:rPr>
                <w:rFonts w:hint="eastAsia" w:ascii="宋体" w:hAnsi="宋体" w:eastAsia="宋体" w:cs="宋体"/>
                <w:sz w:val="24"/>
                <w:szCs w:val="24"/>
              </w:rPr>
              <w:t>师德体验</w:t>
            </w:r>
          </w:p>
          <w:p w14:paraId="0F89B73D">
            <w:pPr>
              <w:jc w:val="center"/>
              <w:rPr>
                <w:rFonts w:ascii="宋体" w:hAnsi="宋体" w:eastAsia="宋体" w:cs="宋体"/>
                <w:sz w:val="24"/>
                <w:szCs w:val="24"/>
              </w:rPr>
            </w:pPr>
            <w:r>
              <w:rPr>
                <w:rFonts w:hint="eastAsia" w:ascii="宋体" w:hAnsi="宋体" w:eastAsia="宋体" w:cs="宋体"/>
                <w:sz w:val="24"/>
                <w:szCs w:val="24"/>
              </w:rPr>
              <w:t>教育叙事</w:t>
            </w:r>
          </w:p>
        </w:tc>
        <w:tc>
          <w:tcPr>
            <w:tcW w:w="7298" w:type="dxa"/>
            <w:vAlign w:val="center"/>
          </w:tcPr>
          <w:p w14:paraId="56FD4B46">
            <w:pPr>
              <w:keepNext w:val="0"/>
              <w:keepLines w:val="0"/>
              <w:pageBreakBefore w:val="0"/>
              <w:widowControl/>
              <w:kinsoku/>
              <w:wordWrap/>
              <w:overflowPunct w:val="0"/>
              <w:topLinePunct w:val="0"/>
              <w:autoSpaceDE w:val="0"/>
              <w:autoSpaceDN w:val="0"/>
              <w:bidi w:val="0"/>
              <w:adjustRightInd w:val="0"/>
              <w:snapToGrid w:val="0"/>
              <w:ind w:firstLine="480" w:firstLineChars="200"/>
              <w:jc w:val="both"/>
              <w:textAlignment w:val="baseline"/>
              <w:rPr>
                <w:rFonts w:ascii="宋体" w:hAnsi="宋体" w:eastAsia="宋体" w:cs="宋体"/>
                <w:sz w:val="24"/>
                <w:szCs w:val="24"/>
              </w:rPr>
            </w:pPr>
            <w:r>
              <w:rPr>
                <w:rFonts w:hint="eastAsia" w:ascii="宋体" w:hAnsi="宋体" w:eastAsia="宋体" w:cs="宋体"/>
                <w:sz w:val="24"/>
                <w:szCs w:val="24"/>
              </w:rPr>
              <w:t>围绕教育实习的师德体验撰写相关故事，字数不少于500字。通过教育叙事展开对现象的思索，去发现其中细微的教育蕴涵。</w:t>
            </w:r>
          </w:p>
        </w:tc>
      </w:tr>
      <w:tr w14:paraId="5CB2D3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38" w:hRule="atLeast"/>
        </w:trPr>
        <w:tc>
          <w:tcPr>
            <w:tcW w:w="1972" w:type="dxa"/>
            <w:vAlign w:val="center"/>
          </w:tcPr>
          <w:p w14:paraId="5ECED26D">
            <w:pPr>
              <w:jc w:val="center"/>
              <w:rPr>
                <w:rFonts w:ascii="宋体" w:hAnsi="宋体" w:eastAsia="宋体" w:cs="宋体"/>
                <w:sz w:val="24"/>
                <w:szCs w:val="24"/>
              </w:rPr>
            </w:pPr>
            <w:r>
              <w:rPr>
                <w:rFonts w:hint="eastAsia" w:ascii="宋体" w:hAnsi="宋体" w:eastAsia="宋体" w:cs="宋体"/>
                <w:sz w:val="24"/>
                <w:szCs w:val="24"/>
              </w:rPr>
              <w:t>教学设计文本</w:t>
            </w:r>
          </w:p>
          <w:p w14:paraId="14E0C8C2">
            <w:pPr>
              <w:jc w:val="center"/>
              <w:rPr>
                <w:rFonts w:ascii="宋体" w:hAnsi="宋体" w:eastAsia="宋体" w:cs="宋体"/>
                <w:sz w:val="24"/>
                <w:szCs w:val="24"/>
              </w:rPr>
            </w:pPr>
            <w:r>
              <w:rPr>
                <w:rFonts w:hint="eastAsia" w:ascii="宋体" w:hAnsi="宋体" w:eastAsia="宋体" w:cs="宋体"/>
                <w:sz w:val="24"/>
                <w:szCs w:val="24"/>
              </w:rPr>
              <w:t>研讨与反思</w:t>
            </w:r>
          </w:p>
        </w:tc>
        <w:tc>
          <w:tcPr>
            <w:tcW w:w="7298" w:type="dxa"/>
            <w:vAlign w:val="center"/>
          </w:tcPr>
          <w:p w14:paraId="1B91CD37">
            <w:pPr>
              <w:keepNext w:val="0"/>
              <w:keepLines w:val="0"/>
              <w:pageBreakBefore w:val="0"/>
              <w:widowControl/>
              <w:kinsoku/>
              <w:wordWrap/>
              <w:overflowPunct w:val="0"/>
              <w:topLinePunct w:val="0"/>
              <w:autoSpaceDE w:val="0"/>
              <w:autoSpaceDN w:val="0"/>
              <w:bidi w:val="0"/>
              <w:adjustRightInd w:val="0"/>
              <w:snapToGrid w:val="0"/>
              <w:ind w:firstLine="480" w:firstLineChars="200"/>
              <w:jc w:val="both"/>
              <w:textAlignment w:val="baseline"/>
              <w:rPr>
                <w:rFonts w:ascii="宋体" w:hAnsi="宋体" w:eastAsia="宋体" w:cs="宋体"/>
                <w:sz w:val="24"/>
                <w:szCs w:val="24"/>
              </w:rPr>
            </w:pPr>
            <w:r>
              <w:rPr>
                <w:rFonts w:hint="eastAsia" w:ascii="宋体" w:hAnsi="宋体" w:eastAsia="宋体" w:cs="宋体"/>
                <w:sz w:val="24"/>
                <w:szCs w:val="24"/>
              </w:rPr>
              <w:t>1.选择教育实习期其中一个汇报课的教学设计文本进行研讨反思。</w:t>
            </w:r>
          </w:p>
          <w:p w14:paraId="020A2483">
            <w:pPr>
              <w:keepNext w:val="0"/>
              <w:keepLines w:val="0"/>
              <w:pageBreakBefore w:val="0"/>
              <w:widowControl/>
              <w:kinsoku/>
              <w:wordWrap/>
              <w:overflowPunct w:val="0"/>
              <w:topLinePunct w:val="0"/>
              <w:autoSpaceDE w:val="0"/>
              <w:autoSpaceDN w:val="0"/>
              <w:bidi w:val="0"/>
              <w:adjustRightInd w:val="0"/>
              <w:snapToGrid w:val="0"/>
              <w:ind w:firstLine="480" w:firstLineChars="200"/>
              <w:jc w:val="both"/>
              <w:textAlignment w:val="baseline"/>
              <w:rPr>
                <w:rFonts w:ascii="宋体" w:hAnsi="宋体" w:eastAsia="宋体" w:cs="宋体"/>
                <w:sz w:val="24"/>
                <w:szCs w:val="24"/>
              </w:rPr>
            </w:pPr>
            <w:r>
              <w:rPr>
                <w:rFonts w:hint="eastAsia" w:ascii="宋体" w:hAnsi="宋体" w:eastAsia="宋体" w:cs="宋体"/>
                <w:sz w:val="24"/>
                <w:szCs w:val="24"/>
              </w:rPr>
              <w:t>2.结合新课标、学科核心素养、学生身心特点、学习需要等进行分析、研讨。</w:t>
            </w:r>
          </w:p>
        </w:tc>
      </w:tr>
      <w:tr w14:paraId="7B743F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4" w:hRule="atLeast"/>
        </w:trPr>
        <w:tc>
          <w:tcPr>
            <w:tcW w:w="1972" w:type="dxa"/>
            <w:vAlign w:val="center"/>
          </w:tcPr>
          <w:p w14:paraId="6C373154">
            <w:pPr>
              <w:jc w:val="center"/>
              <w:rPr>
                <w:rFonts w:ascii="宋体" w:hAnsi="宋体" w:eastAsia="宋体" w:cs="宋体"/>
                <w:sz w:val="24"/>
                <w:szCs w:val="24"/>
              </w:rPr>
            </w:pPr>
            <w:r>
              <w:rPr>
                <w:rFonts w:hint="eastAsia" w:ascii="宋体" w:hAnsi="宋体" w:eastAsia="宋体" w:cs="宋体"/>
                <w:sz w:val="24"/>
                <w:szCs w:val="24"/>
              </w:rPr>
              <w:t>优秀课例观摩研讨</w:t>
            </w:r>
          </w:p>
        </w:tc>
        <w:tc>
          <w:tcPr>
            <w:tcW w:w="7298" w:type="dxa"/>
            <w:vAlign w:val="center"/>
          </w:tcPr>
          <w:p w14:paraId="3E6B3511">
            <w:pPr>
              <w:keepNext w:val="0"/>
              <w:keepLines w:val="0"/>
              <w:pageBreakBefore w:val="0"/>
              <w:widowControl/>
              <w:kinsoku/>
              <w:wordWrap/>
              <w:overflowPunct w:val="0"/>
              <w:topLinePunct w:val="0"/>
              <w:autoSpaceDE w:val="0"/>
              <w:autoSpaceDN w:val="0"/>
              <w:bidi w:val="0"/>
              <w:adjustRightInd w:val="0"/>
              <w:snapToGrid w:val="0"/>
              <w:ind w:firstLine="480" w:firstLineChars="200"/>
              <w:jc w:val="both"/>
              <w:textAlignment w:val="baseline"/>
              <w:rPr>
                <w:rFonts w:ascii="宋体" w:hAnsi="宋体" w:eastAsia="宋体" w:cs="宋体"/>
                <w:sz w:val="24"/>
                <w:szCs w:val="24"/>
              </w:rPr>
            </w:pPr>
            <w:r>
              <w:rPr>
                <w:rFonts w:hint="eastAsia" w:ascii="宋体" w:hAnsi="宋体" w:eastAsia="宋体" w:cs="宋体"/>
                <w:sz w:val="24"/>
                <w:szCs w:val="24"/>
              </w:rPr>
              <w:t>名师(优质)课观摩与研讨，或教研活动(含实习小组内开展的教研活动)观摩与研讨：</w:t>
            </w:r>
          </w:p>
          <w:p w14:paraId="020F9E41">
            <w:pPr>
              <w:keepNext w:val="0"/>
              <w:keepLines w:val="0"/>
              <w:pageBreakBefore w:val="0"/>
              <w:widowControl/>
              <w:kinsoku/>
              <w:wordWrap/>
              <w:overflowPunct w:val="0"/>
              <w:topLinePunct w:val="0"/>
              <w:autoSpaceDE w:val="0"/>
              <w:autoSpaceDN w:val="0"/>
              <w:bidi w:val="0"/>
              <w:adjustRightInd w:val="0"/>
              <w:snapToGrid w:val="0"/>
              <w:ind w:firstLine="480" w:firstLineChars="200"/>
              <w:jc w:val="both"/>
              <w:textAlignment w:val="baseline"/>
              <w:rPr>
                <w:rFonts w:ascii="宋体" w:hAnsi="宋体" w:eastAsia="宋体" w:cs="宋体"/>
                <w:sz w:val="24"/>
                <w:szCs w:val="24"/>
              </w:rPr>
            </w:pPr>
            <w:r>
              <w:rPr>
                <w:rFonts w:hint="eastAsia" w:ascii="宋体" w:hAnsi="宋体" w:eastAsia="宋体" w:cs="宋体"/>
                <w:sz w:val="24"/>
                <w:szCs w:val="24"/>
              </w:rPr>
              <w:t>1.观摩欣赏名师(优质)课，或参与教研活动；</w:t>
            </w:r>
            <w:bookmarkStart w:id="15" w:name="_GoBack"/>
            <w:bookmarkEnd w:id="15"/>
          </w:p>
          <w:p w14:paraId="2C6B21FD">
            <w:pPr>
              <w:keepNext w:val="0"/>
              <w:keepLines w:val="0"/>
              <w:pageBreakBefore w:val="0"/>
              <w:widowControl/>
              <w:kinsoku/>
              <w:wordWrap/>
              <w:overflowPunct w:val="0"/>
              <w:topLinePunct w:val="0"/>
              <w:autoSpaceDE w:val="0"/>
              <w:autoSpaceDN w:val="0"/>
              <w:bidi w:val="0"/>
              <w:adjustRightInd w:val="0"/>
              <w:snapToGrid w:val="0"/>
              <w:ind w:firstLine="480" w:firstLineChars="200"/>
              <w:jc w:val="both"/>
              <w:textAlignment w:val="baseline"/>
              <w:rPr>
                <w:rFonts w:ascii="宋体" w:hAnsi="宋体" w:eastAsia="宋体" w:cs="宋体"/>
                <w:sz w:val="24"/>
                <w:szCs w:val="24"/>
              </w:rPr>
            </w:pPr>
            <w:r>
              <w:rPr>
                <w:rFonts w:hint="eastAsia" w:ascii="宋体" w:hAnsi="宋体" w:eastAsia="宋体" w:cs="宋体"/>
                <w:sz w:val="24"/>
                <w:szCs w:val="24"/>
              </w:rPr>
              <w:t>2.研讨：课例或教研活动评析；</w:t>
            </w:r>
          </w:p>
          <w:p w14:paraId="44DD5F6A">
            <w:pPr>
              <w:keepNext w:val="0"/>
              <w:keepLines w:val="0"/>
              <w:pageBreakBefore w:val="0"/>
              <w:widowControl/>
              <w:kinsoku/>
              <w:wordWrap/>
              <w:overflowPunct w:val="0"/>
              <w:topLinePunct w:val="0"/>
              <w:autoSpaceDE w:val="0"/>
              <w:autoSpaceDN w:val="0"/>
              <w:bidi w:val="0"/>
              <w:adjustRightInd w:val="0"/>
              <w:snapToGrid w:val="0"/>
              <w:ind w:firstLine="480" w:firstLineChars="200"/>
              <w:jc w:val="both"/>
              <w:textAlignment w:val="baseline"/>
              <w:rPr>
                <w:rFonts w:ascii="宋体" w:hAnsi="宋体" w:eastAsia="宋体" w:cs="宋体"/>
                <w:sz w:val="24"/>
                <w:szCs w:val="24"/>
              </w:rPr>
            </w:pPr>
            <w:r>
              <w:rPr>
                <w:rFonts w:hint="eastAsia" w:ascii="宋体" w:hAnsi="宋体" w:eastAsia="宋体" w:cs="宋体"/>
                <w:sz w:val="24"/>
                <w:szCs w:val="24"/>
              </w:rPr>
              <w:t>3.反思自己课堂，提出改进意见。</w:t>
            </w:r>
          </w:p>
        </w:tc>
      </w:tr>
      <w:tr w14:paraId="162015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7" w:hRule="atLeast"/>
        </w:trPr>
        <w:tc>
          <w:tcPr>
            <w:tcW w:w="1972" w:type="dxa"/>
            <w:vAlign w:val="center"/>
          </w:tcPr>
          <w:p w14:paraId="0C9831E9">
            <w:pPr>
              <w:jc w:val="center"/>
              <w:rPr>
                <w:rFonts w:ascii="宋体" w:hAnsi="宋体" w:eastAsia="宋体" w:cs="宋体"/>
                <w:sz w:val="24"/>
                <w:szCs w:val="24"/>
              </w:rPr>
            </w:pPr>
            <w:r>
              <w:rPr>
                <w:rFonts w:hint="eastAsia" w:ascii="宋体" w:hAnsi="宋体" w:eastAsia="宋体" w:cs="宋体"/>
                <w:sz w:val="24"/>
                <w:szCs w:val="24"/>
              </w:rPr>
              <w:t>班级管理研习</w:t>
            </w:r>
          </w:p>
        </w:tc>
        <w:tc>
          <w:tcPr>
            <w:tcW w:w="7298" w:type="dxa"/>
            <w:vAlign w:val="center"/>
          </w:tcPr>
          <w:p w14:paraId="1E175225">
            <w:pPr>
              <w:keepNext w:val="0"/>
              <w:keepLines w:val="0"/>
              <w:pageBreakBefore w:val="0"/>
              <w:widowControl/>
              <w:kinsoku/>
              <w:wordWrap/>
              <w:overflowPunct w:val="0"/>
              <w:topLinePunct w:val="0"/>
              <w:autoSpaceDE w:val="0"/>
              <w:autoSpaceDN w:val="0"/>
              <w:bidi w:val="0"/>
              <w:adjustRightInd w:val="0"/>
              <w:snapToGrid w:val="0"/>
              <w:ind w:firstLine="480" w:firstLineChars="200"/>
              <w:jc w:val="both"/>
              <w:textAlignment w:val="baseline"/>
              <w:rPr>
                <w:rFonts w:ascii="宋体" w:hAnsi="宋体" w:eastAsia="宋体" w:cs="宋体"/>
                <w:sz w:val="24"/>
                <w:szCs w:val="24"/>
              </w:rPr>
            </w:pPr>
            <w:r>
              <w:rPr>
                <w:rFonts w:hint="eastAsia" w:ascii="宋体" w:hAnsi="宋体" w:eastAsia="宋体" w:cs="宋体"/>
                <w:sz w:val="24"/>
                <w:szCs w:val="24"/>
              </w:rPr>
              <w:t>1.班主任工作案例分析，并分析与总结经验。</w:t>
            </w:r>
          </w:p>
          <w:p w14:paraId="0C2EDF9E">
            <w:pPr>
              <w:keepNext w:val="0"/>
              <w:keepLines w:val="0"/>
              <w:pageBreakBefore w:val="0"/>
              <w:widowControl/>
              <w:kinsoku/>
              <w:wordWrap/>
              <w:overflowPunct w:val="0"/>
              <w:topLinePunct w:val="0"/>
              <w:autoSpaceDE w:val="0"/>
              <w:autoSpaceDN w:val="0"/>
              <w:bidi w:val="0"/>
              <w:adjustRightInd w:val="0"/>
              <w:snapToGrid w:val="0"/>
              <w:ind w:firstLine="480" w:firstLineChars="200"/>
              <w:jc w:val="both"/>
              <w:textAlignment w:val="baseline"/>
              <w:rPr>
                <w:rFonts w:ascii="宋体" w:hAnsi="宋体" w:eastAsia="宋体" w:cs="宋体"/>
                <w:sz w:val="24"/>
                <w:szCs w:val="24"/>
              </w:rPr>
            </w:pPr>
            <w:r>
              <w:rPr>
                <w:rFonts w:hint="eastAsia" w:ascii="宋体" w:hAnsi="宋体" w:eastAsia="宋体" w:cs="宋体"/>
                <w:sz w:val="24"/>
                <w:szCs w:val="24"/>
              </w:rPr>
              <w:t>2.将发现的问题课题化。</w:t>
            </w:r>
          </w:p>
          <w:p w14:paraId="7020AF4B">
            <w:pPr>
              <w:keepNext w:val="0"/>
              <w:keepLines w:val="0"/>
              <w:pageBreakBefore w:val="0"/>
              <w:widowControl/>
              <w:kinsoku/>
              <w:wordWrap/>
              <w:overflowPunct w:val="0"/>
              <w:topLinePunct w:val="0"/>
              <w:autoSpaceDE w:val="0"/>
              <w:autoSpaceDN w:val="0"/>
              <w:bidi w:val="0"/>
              <w:adjustRightInd w:val="0"/>
              <w:snapToGrid w:val="0"/>
              <w:ind w:firstLine="480" w:firstLineChars="200"/>
              <w:jc w:val="both"/>
              <w:textAlignment w:val="baseline"/>
              <w:rPr>
                <w:rFonts w:ascii="宋体" w:hAnsi="宋体" w:eastAsia="宋体" w:cs="宋体"/>
                <w:sz w:val="24"/>
                <w:szCs w:val="24"/>
              </w:rPr>
            </w:pPr>
            <w:r>
              <w:rPr>
                <w:rFonts w:hint="eastAsia" w:ascii="宋体" w:hAnsi="宋体" w:eastAsia="宋体" w:cs="宋体"/>
                <w:sz w:val="24"/>
                <w:szCs w:val="24"/>
              </w:rPr>
              <w:t>3.并通过文献阅读或综述反思课题。</w:t>
            </w:r>
          </w:p>
        </w:tc>
      </w:tr>
      <w:tr w14:paraId="3AC992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37" w:hRule="atLeast"/>
        </w:trPr>
        <w:tc>
          <w:tcPr>
            <w:tcW w:w="1972" w:type="dxa"/>
            <w:vAlign w:val="center"/>
          </w:tcPr>
          <w:p w14:paraId="283CB1B7">
            <w:pPr>
              <w:jc w:val="center"/>
              <w:rPr>
                <w:rFonts w:ascii="宋体" w:hAnsi="宋体" w:eastAsia="宋体" w:cs="宋体"/>
                <w:sz w:val="24"/>
                <w:szCs w:val="24"/>
              </w:rPr>
            </w:pPr>
            <w:r>
              <w:rPr>
                <w:rFonts w:hint="eastAsia" w:ascii="宋体" w:hAnsi="宋体" w:eastAsia="宋体" w:cs="宋体"/>
                <w:sz w:val="24"/>
                <w:szCs w:val="24"/>
              </w:rPr>
              <w:t>专题研究</w:t>
            </w:r>
          </w:p>
          <w:p w14:paraId="63627195">
            <w:pPr>
              <w:jc w:val="center"/>
              <w:rPr>
                <w:rFonts w:ascii="宋体" w:hAnsi="宋体" w:eastAsia="宋体" w:cs="宋体"/>
                <w:sz w:val="24"/>
                <w:szCs w:val="24"/>
              </w:rPr>
            </w:pPr>
            <w:r>
              <w:rPr>
                <w:rFonts w:hint="eastAsia" w:ascii="宋体" w:hAnsi="宋体" w:eastAsia="宋体" w:cs="宋体"/>
                <w:sz w:val="24"/>
                <w:szCs w:val="24"/>
              </w:rPr>
              <w:t>研习报告</w:t>
            </w:r>
          </w:p>
        </w:tc>
        <w:tc>
          <w:tcPr>
            <w:tcW w:w="7298" w:type="dxa"/>
            <w:vAlign w:val="center"/>
          </w:tcPr>
          <w:p w14:paraId="0D2027AB">
            <w:pPr>
              <w:keepNext w:val="0"/>
              <w:keepLines w:val="0"/>
              <w:pageBreakBefore w:val="0"/>
              <w:widowControl/>
              <w:kinsoku/>
              <w:wordWrap/>
              <w:overflowPunct w:val="0"/>
              <w:topLinePunct w:val="0"/>
              <w:autoSpaceDE w:val="0"/>
              <w:autoSpaceDN w:val="0"/>
              <w:bidi w:val="0"/>
              <w:adjustRightInd w:val="0"/>
              <w:snapToGrid w:val="0"/>
              <w:ind w:firstLine="480" w:firstLineChars="200"/>
              <w:jc w:val="both"/>
              <w:textAlignment w:val="baseline"/>
              <w:rPr>
                <w:rFonts w:ascii="宋体" w:hAnsi="宋体" w:eastAsia="宋体" w:cs="宋体"/>
                <w:sz w:val="24"/>
                <w:szCs w:val="24"/>
              </w:rPr>
            </w:pPr>
            <w:r>
              <w:rPr>
                <w:rFonts w:hint="eastAsia" w:ascii="宋体" w:hAnsi="宋体" w:eastAsia="宋体" w:cs="宋体"/>
                <w:sz w:val="24"/>
                <w:szCs w:val="24"/>
              </w:rPr>
              <w:t>1.研究资料要充分，研究材料使用要恰当；语言力求精准，结构完整，条理清晰，文字通顺，字数不低于1200字。</w:t>
            </w:r>
          </w:p>
          <w:p w14:paraId="1CB0627F">
            <w:pPr>
              <w:keepNext w:val="0"/>
              <w:keepLines w:val="0"/>
              <w:pageBreakBefore w:val="0"/>
              <w:widowControl/>
              <w:kinsoku/>
              <w:wordWrap/>
              <w:overflowPunct w:val="0"/>
              <w:topLinePunct w:val="0"/>
              <w:autoSpaceDE w:val="0"/>
              <w:autoSpaceDN w:val="0"/>
              <w:bidi w:val="0"/>
              <w:adjustRightInd w:val="0"/>
              <w:snapToGrid w:val="0"/>
              <w:ind w:firstLine="480" w:firstLineChars="200"/>
              <w:jc w:val="both"/>
              <w:textAlignment w:val="baseline"/>
              <w:rPr>
                <w:rFonts w:ascii="宋体" w:hAnsi="宋体" w:eastAsia="宋体" w:cs="宋体"/>
                <w:sz w:val="24"/>
                <w:szCs w:val="24"/>
              </w:rPr>
            </w:pPr>
            <w:r>
              <w:rPr>
                <w:rFonts w:hint="eastAsia" w:ascii="宋体" w:hAnsi="宋体" w:eastAsia="宋体" w:cs="宋体"/>
                <w:sz w:val="24"/>
                <w:szCs w:val="24"/>
              </w:rPr>
              <w:t>2.使用适切的教育科学研究方法开展调查，并将调查问卷、访谈提纲或观察记录表等研究工具附于主体之后。</w:t>
            </w:r>
          </w:p>
          <w:p w14:paraId="25095DF5">
            <w:pPr>
              <w:keepNext w:val="0"/>
              <w:keepLines w:val="0"/>
              <w:pageBreakBefore w:val="0"/>
              <w:widowControl/>
              <w:kinsoku/>
              <w:wordWrap/>
              <w:overflowPunct w:val="0"/>
              <w:topLinePunct w:val="0"/>
              <w:autoSpaceDE w:val="0"/>
              <w:autoSpaceDN w:val="0"/>
              <w:bidi w:val="0"/>
              <w:adjustRightInd w:val="0"/>
              <w:snapToGrid w:val="0"/>
              <w:ind w:firstLine="480" w:firstLineChars="200"/>
              <w:jc w:val="both"/>
              <w:textAlignment w:val="baseline"/>
              <w:rPr>
                <w:rFonts w:ascii="宋体" w:hAnsi="宋体" w:eastAsia="宋体" w:cs="宋体"/>
                <w:sz w:val="24"/>
                <w:szCs w:val="24"/>
              </w:rPr>
            </w:pPr>
            <w:r>
              <w:rPr>
                <w:rFonts w:hint="eastAsia" w:ascii="宋体" w:hAnsi="宋体" w:eastAsia="宋体" w:cs="宋体"/>
                <w:sz w:val="24"/>
                <w:szCs w:val="24"/>
              </w:rPr>
              <w:t>3.专题研究研习内容主要包括新课程标准研习、新课程教材研习、教育科研方法研习、班队工作技能研习、教育热点问题研习等。</w:t>
            </w:r>
          </w:p>
          <w:p w14:paraId="303F6944">
            <w:pPr>
              <w:keepNext w:val="0"/>
              <w:keepLines w:val="0"/>
              <w:pageBreakBefore w:val="0"/>
              <w:widowControl/>
              <w:kinsoku/>
              <w:wordWrap/>
              <w:overflowPunct w:val="0"/>
              <w:topLinePunct w:val="0"/>
              <w:autoSpaceDE w:val="0"/>
              <w:autoSpaceDN w:val="0"/>
              <w:bidi w:val="0"/>
              <w:adjustRightInd w:val="0"/>
              <w:snapToGrid w:val="0"/>
              <w:ind w:firstLine="480" w:firstLineChars="200"/>
              <w:jc w:val="both"/>
              <w:textAlignment w:val="baseline"/>
              <w:rPr>
                <w:rFonts w:ascii="宋体" w:hAnsi="宋体" w:eastAsia="宋体" w:cs="宋体"/>
                <w:sz w:val="24"/>
                <w:szCs w:val="24"/>
              </w:rPr>
            </w:pPr>
            <w:r>
              <w:rPr>
                <w:rFonts w:hint="eastAsia" w:ascii="宋体" w:hAnsi="宋体" w:eastAsia="宋体" w:cs="宋体"/>
                <w:sz w:val="24"/>
                <w:szCs w:val="24"/>
              </w:rPr>
              <w:t>4.报告的主体部分一般包括：“前言”、“正文”和“结语”三个部分。简明概括研究选题的目的意义、研究对象、研究方法等；充分反映研究的过程和收获，并可根据研究性质和材料决定不同的写法；对研究材料进行分析，提出自己的思考或意见、建议。</w:t>
            </w:r>
          </w:p>
        </w:tc>
      </w:tr>
      <w:tr w14:paraId="55E76E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8" w:hRule="atLeast"/>
        </w:trPr>
        <w:tc>
          <w:tcPr>
            <w:tcW w:w="1972" w:type="dxa"/>
            <w:vAlign w:val="center"/>
          </w:tcPr>
          <w:p w14:paraId="60FEE2E0">
            <w:pPr>
              <w:jc w:val="center"/>
              <w:rPr>
                <w:rFonts w:ascii="宋体" w:hAnsi="宋体" w:eastAsia="宋体" w:cs="宋体"/>
                <w:sz w:val="24"/>
                <w:szCs w:val="24"/>
              </w:rPr>
            </w:pPr>
            <w:r>
              <w:rPr>
                <w:rFonts w:hint="eastAsia" w:ascii="宋体" w:hAnsi="宋体" w:eastAsia="宋体" w:cs="宋体"/>
                <w:sz w:val="24"/>
                <w:szCs w:val="24"/>
              </w:rPr>
              <w:t>实践能力反思</w:t>
            </w:r>
          </w:p>
        </w:tc>
        <w:tc>
          <w:tcPr>
            <w:tcW w:w="7298" w:type="dxa"/>
            <w:vAlign w:val="center"/>
          </w:tcPr>
          <w:p w14:paraId="1E462E55">
            <w:pPr>
              <w:keepNext w:val="0"/>
              <w:keepLines w:val="0"/>
              <w:pageBreakBefore w:val="0"/>
              <w:widowControl/>
              <w:kinsoku/>
              <w:wordWrap/>
              <w:overflowPunct w:val="0"/>
              <w:topLinePunct w:val="0"/>
              <w:autoSpaceDE w:val="0"/>
              <w:autoSpaceDN w:val="0"/>
              <w:bidi w:val="0"/>
              <w:adjustRightInd w:val="0"/>
              <w:snapToGrid w:val="0"/>
              <w:ind w:firstLine="480" w:firstLineChars="200"/>
              <w:jc w:val="both"/>
              <w:textAlignment w:val="baseline"/>
              <w:rPr>
                <w:rFonts w:ascii="宋体" w:hAnsi="宋体" w:eastAsia="宋体" w:cs="宋体"/>
                <w:sz w:val="24"/>
                <w:szCs w:val="24"/>
              </w:rPr>
            </w:pPr>
            <w:r>
              <w:rPr>
                <w:rFonts w:hint="eastAsia" w:ascii="宋体" w:hAnsi="宋体" w:eastAsia="宋体" w:cs="宋体"/>
                <w:sz w:val="24"/>
                <w:szCs w:val="24"/>
              </w:rPr>
              <w:t>回顾整个实习期内容与过程，反思实习前、中与后的意义、成果、不足，实践能力改变的过程，提出继续研习的目标方向。</w:t>
            </w:r>
          </w:p>
        </w:tc>
      </w:tr>
    </w:tbl>
    <w:p w14:paraId="333A84D5">
      <w:pPr>
        <w:jc w:val="center"/>
        <w:sectPr>
          <w:footerReference r:id="rId3" w:type="default"/>
          <w:pgSz w:w="11906" w:h="16839"/>
          <w:pgMar w:top="1424" w:right="1472" w:bottom="1377" w:left="1472" w:header="0" w:footer="1215" w:gutter="0"/>
          <w:pgNumType w:fmt="decimal" w:start="1"/>
          <w:cols w:space="720" w:num="1"/>
        </w:sectPr>
      </w:pPr>
    </w:p>
    <w:p w14:paraId="29E74E8E">
      <w:pPr>
        <w:pStyle w:val="8"/>
        <w:rPr>
          <w:rFonts w:hint="eastAsia"/>
        </w:rPr>
      </w:pPr>
      <w:bookmarkStart w:id="2" w:name="_Toc16320"/>
      <w:r>
        <w:rPr>
          <w:rFonts w:hint="eastAsia"/>
        </w:rPr>
        <w:t>研习小组成员名单</w:t>
      </w:r>
      <w:bookmarkEnd w:id="2"/>
    </w:p>
    <w:p w14:paraId="31D2E3D5">
      <w:pPr>
        <w:rPr>
          <w:sz w:val="24"/>
          <w:szCs w:val="24"/>
        </w:rPr>
      </w:pPr>
      <w:r>
        <w:rPr>
          <w:rFonts w:hint="eastAsia"/>
          <w:sz w:val="24"/>
          <w:szCs w:val="24"/>
        </w:rPr>
        <w:t>小组人数：                           组长：                                     指导教师：</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3"/>
        <w:gridCol w:w="1863"/>
        <w:gridCol w:w="1863"/>
        <w:gridCol w:w="1863"/>
        <w:gridCol w:w="1863"/>
      </w:tblGrid>
      <w:tr w14:paraId="1AC21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vAlign w:val="center"/>
          </w:tcPr>
          <w:p w14:paraId="4D1C05B4">
            <w:pPr>
              <w:widowControl w:val="0"/>
              <w:jc w:val="center"/>
              <w:rPr>
                <w:rFonts w:ascii="宋体" w:hAnsi="宋体" w:eastAsia="宋体" w:cs="宋体"/>
                <w:sz w:val="24"/>
                <w:szCs w:val="24"/>
              </w:rPr>
            </w:pPr>
            <w:r>
              <w:rPr>
                <w:rFonts w:hint="eastAsia" w:ascii="宋体" w:hAnsi="宋体" w:eastAsia="宋体" w:cs="宋体"/>
                <w:sz w:val="24"/>
                <w:szCs w:val="24"/>
              </w:rPr>
              <w:t>姓名</w:t>
            </w:r>
          </w:p>
        </w:tc>
        <w:tc>
          <w:tcPr>
            <w:tcW w:w="1863" w:type="dxa"/>
            <w:vAlign w:val="center"/>
          </w:tcPr>
          <w:p w14:paraId="56B071D6">
            <w:pPr>
              <w:widowControl w:val="0"/>
              <w:jc w:val="center"/>
              <w:rPr>
                <w:rFonts w:ascii="宋体" w:hAnsi="宋体" w:eastAsia="宋体" w:cs="宋体"/>
                <w:spacing w:val="10"/>
                <w:sz w:val="24"/>
                <w:szCs w:val="24"/>
                <w14:textOutline w14:w="5448" w14:cap="sq" w14:cmpd="sng" w14:algn="ctr">
                  <w14:solidFill>
                    <w14:srgbClr w14:val="000000"/>
                  </w14:solidFill>
                  <w14:prstDash w14:val="solid"/>
                  <w14:bevel/>
                </w14:textOutline>
              </w:rPr>
            </w:pPr>
            <w:r>
              <w:rPr>
                <w:rFonts w:hint="eastAsia" w:ascii="宋体" w:hAnsi="宋体" w:eastAsia="宋体" w:cs="宋体"/>
                <w:sz w:val="24"/>
                <w:szCs w:val="24"/>
              </w:rPr>
              <w:t>班级</w:t>
            </w:r>
          </w:p>
        </w:tc>
        <w:tc>
          <w:tcPr>
            <w:tcW w:w="1863" w:type="dxa"/>
            <w:vAlign w:val="center"/>
          </w:tcPr>
          <w:p w14:paraId="6E51F293">
            <w:pPr>
              <w:widowControl w:val="0"/>
              <w:jc w:val="center"/>
              <w:rPr>
                <w:sz w:val="24"/>
                <w:szCs w:val="24"/>
              </w:rPr>
            </w:pPr>
            <w:r>
              <w:rPr>
                <w:rFonts w:hint="eastAsia"/>
                <w:sz w:val="24"/>
                <w:szCs w:val="24"/>
              </w:rPr>
              <w:t>学号</w:t>
            </w:r>
          </w:p>
        </w:tc>
        <w:tc>
          <w:tcPr>
            <w:tcW w:w="1863" w:type="dxa"/>
            <w:vAlign w:val="center"/>
          </w:tcPr>
          <w:p w14:paraId="5C5B90CA">
            <w:pPr>
              <w:widowControl w:val="0"/>
              <w:jc w:val="center"/>
              <w:rPr>
                <w:sz w:val="24"/>
                <w:szCs w:val="24"/>
              </w:rPr>
            </w:pPr>
            <w:r>
              <w:rPr>
                <w:rFonts w:hint="eastAsia"/>
                <w:sz w:val="24"/>
                <w:szCs w:val="24"/>
              </w:rPr>
              <w:t>实习年级</w:t>
            </w:r>
          </w:p>
        </w:tc>
        <w:tc>
          <w:tcPr>
            <w:tcW w:w="1863" w:type="dxa"/>
            <w:vAlign w:val="center"/>
          </w:tcPr>
          <w:p w14:paraId="46142659">
            <w:pPr>
              <w:widowControl w:val="0"/>
              <w:jc w:val="center"/>
              <w:rPr>
                <w:sz w:val="24"/>
                <w:szCs w:val="24"/>
              </w:rPr>
            </w:pPr>
            <w:r>
              <w:rPr>
                <w:rFonts w:hint="eastAsia"/>
                <w:sz w:val="24"/>
                <w:szCs w:val="24"/>
              </w:rPr>
              <w:t>实习学科</w:t>
            </w:r>
          </w:p>
        </w:tc>
      </w:tr>
      <w:tr w14:paraId="13A68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14:paraId="418EE02F">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02E0BF10">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08C23EFF">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3FD3E888">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5C43511A">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14:paraId="2DA56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14:paraId="63733059">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0343BC94">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5206BDBD">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0F07D5B8">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7C4340FD">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14:paraId="0154A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14:paraId="121A16D2">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142AB9A4">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39F45C71">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6F9DB7C7">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123E1518">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14:paraId="56246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14:paraId="7E5A59E8">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7AF9F79F">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1BB5F5E0">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7D39AB00">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3922C24C">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14:paraId="079A7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14:paraId="19CB17C0">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7B4C72A2">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175E7250">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5B2E61B8">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4E330338">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14:paraId="2D07F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14:paraId="2935BE8A">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29351DB9">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58CEA165">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453BE918">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5E07D506">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14:paraId="4117A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14:paraId="7B9F28D0">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72BB18E1">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0F9C531F">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5C9CF913">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27BCCC1D">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14:paraId="3A183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14:paraId="4CDBBA76">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338052CE">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516695B6">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618D9B7A">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29904646">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14:paraId="4427D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14:paraId="40B8C563">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49BD8965">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03AA7438">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3A727A55">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3C8A093F">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14:paraId="7B08A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14:paraId="501F30BE">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295F6110">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6ABD4365">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78CDCDEA">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7FDED887">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14:paraId="608D5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14:paraId="07249E22">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62021F63">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3FE5D588">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449179E9">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4AE72C0F">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14:paraId="44165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14:paraId="156FFA72">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4FDD5B11">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281FF8BD">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3BE05085">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237ACEEA">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14:paraId="7500D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14:paraId="61A17E28">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43A3A8E7">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4FDA97A6">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5FBC2A07">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42D021BE">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14:paraId="3FD7C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14:paraId="49720D6D">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00DBB037">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59ECD3CC">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21F953E8">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50DA6AE0">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14:paraId="2860D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14:paraId="72655F02">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0CE2688E">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69025EE3">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01DB4D1B">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2A32D786">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14:paraId="67CA3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14:paraId="5DD9597B">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50BAC248">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1EA02B23">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6EDDD90C">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442E971C">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14:paraId="20A54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14:paraId="667E8E2D">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371094C4">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1AAA06DE">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391CD1A4">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3E4E9089">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14:paraId="7C26D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14:paraId="09A434A9">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69BDCA1F">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30903C41">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192704E5">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5B06F9B0">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14:paraId="7148B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14:paraId="7AB1E7D8">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47F6997D">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73542B88">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7EC9C9C3">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18DA64AA">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14:paraId="617B6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14:paraId="1203B666">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4700D24C">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57364A37">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5E60A3A5">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11CD0ED2">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14:paraId="2992F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14:paraId="7024CDC5">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63A0E7FD">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22051F45">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15959255">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1ECBC8DB">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14:paraId="411D2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14:paraId="4FD919D8">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1EF9814F">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60E7B34F">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23F4E5A8">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33824C80">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14:paraId="11F8F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14:paraId="6CE8B84F">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67F78515">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32694937">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2DD34F1F">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4E5D2BAD">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14:paraId="5736C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14:paraId="0665FC25">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7FAA7530">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6AC31B03">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07EAA601">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392E7A7E">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14:paraId="08DBC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14:paraId="5990878D">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5858E190">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3009FA04">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27C62A59">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35B0F85D">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r w14:paraId="0E02A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3" w:type="dxa"/>
          </w:tcPr>
          <w:p w14:paraId="4E0A6078">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6FA8B0F5">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5659E141">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5DB36934">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c>
          <w:tcPr>
            <w:tcW w:w="1863" w:type="dxa"/>
          </w:tcPr>
          <w:p w14:paraId="2D07A418">
            <w:pPr>
              <w:widowControl w:val="0"/>
              <w:spacing w:before="172" w:line="227" w:lineRule="auto"/>
              <w:jc w:val="both"/>
              <w:rPr>
                <w:rFonts w:ascii="宋体" w:hAnsi="宋体" w:eastAsia="宋体" w:cs="宋体"/>
                <w:spacing w:val="10"/>
                <w:sz w:val="24"/>
                <w:szCs w:val="24"/>
                <w14:textOutline w14:w="5448" w14:cap="sq" w14:cmpd="sng" w14:algn="ctr">
                  <w14:solidFill>
                    <w14:srgbClr w14:val="000000"/>
                  </w14:solidFill>
                  <w14:prstDash w14:val="solid"/>
                  <w14:bevel/>
                </w14:textOutline>
              </w:rPr>
            </w:pPr>
          </w:p>
        </w:tc>
      </w:tr>
    </w:tbl>
    <w:p w14:paraId="58326D3F">
      <w:pPr>
        <w:spacing w:before="172" w:line="227" w:lineRule="auto"/>
        <w:jc w:val="center"/>
        <w:rPr>
          <w:rFonts w:ascii="宋体" w:hAnsi="宋体" w:eastAsia="宋体" w:cs="宋体"/>
          <w:spacing w:val="10"/>
          <w:sz w:val="36"/>
          <w:szCs w:val="36"/>
          <w14:textOutline w14:w="5448" w14:cap="sq" w14:cmpd="sng" w14:algn="ctr">
            <w14:solidFill>
              <w14:srgbClr w14:val="000000"/>
            </w14:solidFill>
            <w14:prstDash w14:val="solid"/>
            <w14:bevel/>
          </w14:textOutline>
        </w:rPr>
        <w:sectPr>
          <w:footerReference r:id="rId4" w:type="default"/>
          <w:pgSz w:w="11906" w:h="16839"/>
          <w:pgMar w:top="1431" w:right="1404" w:bottom="1378" w:left="1403" w:header="0" w:footer="1215" w:gutter="0"/>
          <w:pgNumType w:fmt="decimal"/>
          <w:cols w:space="720" w:num="1"/>
        </w:sectPr>
      </w:pPr>
    </w:p>
    <w:p w14:paraId="7714CE90">
      <w:pPr>
        <w:pStyle w:val="8"/>
        <w:rPr>
          <w:rFonts w:hint="eastAsia"/>
        </w:rPr>
      </w:pPr>
      <w:bookmarkStart w:id="3" w:name="_Toc124195434"/>
      <w:bookmarkStart w:id="4" w:name="_Toc14647"/>
      <w:r>
        <w:rPr>
          <w:rFonts w:hint="eastAsia"/>
        </w:rPr>
        <w:t>听课分析与反思</w:t>
      </w:r>
      <w:bookmarkEnd w:id="3"/>
      <w:bookmarkEnd w:id="4"/>
    </w:p>
    <w:p w14:paraId="2ED2EA68">
      <w:pPr>
        <w:spacing w:line="360" w:lineRule="auto"/>
        <w:rPr>
          <w:sz w:val="10"/>
          <w:szCs w:val="10"/>
        </w:rPr>
      </w:pPr>
    </w:p>
    <w:p w14:paraId="75483FD1">
      <w:pPr>
        <w:spacing w:line="360" w:lineRule="auto"/>
      </w:pPr>
      <w:r>
        <w:rPr>
          <w:rFonts w:hint="eastAsia"/>
        </w:rPr>
        <w:t>学科领域：</w:t>
      </w:r>
    </w:p>
    <w:p w14:paraId="09F61E53">
      <w:pPr>
        <w:spacing w:line="360" w:lineRule="auto"/>
      </w:pPr>
      <w:r>
        <w:rPr>
          <w:rFonts w:hint="eastAsia"/>
        </w:rPr>
        <w:t xml:space="preserve">单元： </w:t>
      </w:r>
      <w:r>
        <w:t xml:space="preserve">                                     </w:t>
      </w:r>
      <w:r>
        <w:rPr>
          <w:rFonts w:hint="eastAsia" w:eastAsia="宋体"/>
        </w:rPr>
        <w:t xml:space="preserve">                                    </w:t>
      </w:r>
      <w:r>
        <w:rPr>
          <w:rFonts w:hint="eastAsia"/>
        </w:rPr>
        <w:t>年级：</w:t>
      </w:r>
    </w:p>
    <w:p w14:paraId="28D05B18">
      <w:pPr>
        <w:spacing w:line="360" w:lineRule="auto"/>
        <w:rPr>
          <w:sz w:val="14"/>
        </w:rPr>
      </w:pPr>
      <w:r>
        <w:rPr>
          <w:rFonts w:hint="eastAsia"/>
        </w:rPr>
        <w:t>教学日期：</w:t>
      </w:r>
      <w:r>
        <w:t xml:space="preserve">                                </w:t>
      </w:r>
      <w:r>
        <w:rPr>
          <w:rFonts w:hint="eastAsia"/>
        </w:rPr>
        <w:t xml:space="preserve"> </w:t>
      </w:r>
      <w:r>
        <w:t xml:space="preserve"> </w:t>
      </w:r>
      <w:r>
        <w:rPr>
          <w:rFonts w:hint="eastAsia" w:eastAsia="宋体"/>
        </w:rPr>
        <w:t xml:space="preserve">                                 </w:t>
      </w:r>
      <w:r>
        <w:rPr>
          <w:rFonts w:hint="eastAsia"/>
        </w:rPr>
        <w:t>教学者：</w:t>
      </w:r>
    </w:p>
    <w:tbl>
      <w:tblPr>
        <w:tblStyle w:val="10"/>
        <w:tblW w:w="8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28" w:type="dxa"/>
          <w:left w:w="108" w:type="dxa"/>
          <w:bottom w:w="28" w:type="dxa"/>
          <w:right w:w="108" w:type="dxa"/>
        </w:tblCellMar>
      </w:tblPr>
      <w:tblGrid>
        <w:gridCol w:w="2122"/>
        <w:gridCol w:w="3224"/>
        <w:gridCol w:w="3577"/>
      </w:tblGrid>
      <w:tr w14:paraId="30F00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jc w:val="center"/>
        </w:trPr>
        <w:tc>
          <w:tcPr>
            <w:tcW w:w="2122" w:type="dxa"/>
            <w:vAlign w:val="center"/>
          </w:tcPr>
          <w:p w14:paraId="3D23FFA5">
            <w:pPr>
              <w:widowControl w:val="0"/>
              <w:jc w:val="center"/>
            </w:pPr>
            <w:r>
              <w:rPr>
                <w:rFonts w:hint="eastAsia"/>
              </w:rPr>
              <w:t>维度</w:t>
            </w:r>
          </w:p>
        </w:tc>
        <w:tc>
          <w:tcPr>
            <w:tcW w:w="3224" w:type="dxa"/>
          </w:tcPr>
          <w:p w14:paraId="15E2998E">
            <w:pPr>
              <w:widowControl w:val="0"/>
              <w:jc w:val="center"/>
            </w:pPr>
            <w:r>
              <w:rPr>
                <w:rFonts w:hint="eastAsia"/>
              </w:rPr>
              <w:t>教师意图分析</w:t>
            </w:r>
          </w:p>
          <w:p w14:paraId="7C1E93BF">
            <w:pPr>
              <w:widowControl w:val="0"/>
              <w:jc w:val="center"/>
            </w:pPr>
            <w:r>
              <w:rPr>
                <w:rFonts w:hint="eastAsia"/>
              </w:rPr>
              <w:t>（对照新课标与学科核心素养）</w:t>
            </w:r>
          </w:p>
        </w:tc>
        <w:tc>
          <w:tcPr>
            <w:tcW w:w="3577" w:type="dxa"/>
            <w:vAlign w:val="center"/>
          </w:tcPr>
          <w:p w14:paraId="33948A17">
            <w:pPr>
              <w:widowControl w:val="0"/>
              <w:jc w:val="center"/>
              <w:rPr>
                <w:rFonts w:eastAsia="宋体"/>
              </w:rPr>
            </w:pPr>
            <w:r>
              <w:rPr>
                <w:rFonts w:hint="eastAsia"/>
              </w:rPr>
              <w:t>我可以</w:t>
            </w:r>
            <w:r>
              <w:rPr>
                <w:rFonts w:hint="eastAsia" w:eastAsia="宋体"/>
              </w:rPr>
              <w:t>学习</w:t>
            </w:r>
            <w:r>
              <w:rPr>
                <w:rFonts w:hint="eastAsia"/>
              </w:rPr>
              <w:t>以及我想完善</w:t>
            </w:r>
            <w:r>
              <w:rPr>
                <w:rFonts w:hint="eastAsia" w:eastAsia="宋体"/>
              </w:rPr>
              <w:t>之处</w:t>
            </w:r>
          </w:p>
        </w:tc>
      </w:tr>
      <w:tr w14:paraId="46DE6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3908" w:hRule="atLeast"/>
          <w:jc w:val="center"/>
        </w:trPr>
        <w:tc>
          <w:tcPr>
            <w:tcW w:w="2122" w:type="dxa"/>
            <w:vAlign w:val="center"/>
          </w:tcPr>
          <w:p w14:paraId="46EDF546">
            <w:pPr>
              <w:widowControl w:val="0"/>
              <w:jc w:val="center"/>
            </w:pPr>
            <w:r>
              <w:rPr>
                <w:rFonts w:hint="eastAsia"/>
              </w:rPr>
              <w:t>学习活动的</w:t>
            </w:r>
            <w:r>
              <w:t>流程安排</w:t>
            </w:r>
          </w:p>
        </w:tc>
        <w:tc>
          <w:tcPr>
            <w:tcW w:w="3224" w:type="dxa"/>
          </w:tcPr>
          <w:p w14:paraId="1BF2D3CB">
            <w:pPr>
              <w:widowControl w:val="0"/>
              <w:jc w:val="both"/>
            </w:pPr>
          </w:p>
        </w:tc>
        <w:tc>
          <w:tcPr>
            <w:tcW w:w="3577" w:type="dxa"/>
          </w:tcPr>
          <w:p w14:paraId="69849F78">
            <w:pPr>
              <w:widowControl w:val="0"/>
              <w:jc w:val="both"/>
            </w:pPr>
          </w:p>
        </w:tc>
      </w:tr>
      <w:tr w14:paraId="27BC5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390" w:hRule="atLeast"/>
          <w:jc w:val="center"/>
        </w:trPr>
        <w:tc>
          <w:tcPr>
            <w:tcW w:w="2122" w:type="dxa"/>
            <w:vAlign w:val="center"/>
          </w:tcPr>
          <w:p w14:paraId="7160F962">
            <w:pPr>
              <w:widowControl w:val="0"/>
              <w:jc w:val="center"/>
            </w:pPr>
            <w:r>
              <w:rPr>
                <w:rFonts w:hint="eastAsia"/>
              </w:rPr>
              <w:t>学习方法的使用</w:t>
            </w:r>
          </w:p>
        </w:tc>
        <w:tc>
          <w:tcPr>
            <w:tcW w:w="3224" w:type="dxa"/>
          </w:tcPr>
          <w:p w14:paraId="2D5F99DE">
            <w:pPr>
              <w:widowControl w:val="0"/>
              <w:jc w:val="both"/>
            </w:pPr>
          </w:p>
        </w:tc>
        <w:tc>
          <w:tcPr>
            <w:tcW w:w="3577" w:type="dxa"/>
          </w:tcPr>
          <w:p w14:paraId="2791F93A">
            <w:pPr>
              <w:widowControl w:val="0"/>
              <w:jc w:val="both"/>
            </w:pPr>
          </w:p>
        </w:tc>
      </w:tr>
      <w:tr w14:paraId="34B4C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713" w:hRule="atLeast"/>
          <w:jc w:val="center"/>
        </w:trPr>
        <w:tc>
          <w:tcPr>
            <w:tcW w:w="2122" w:type="dxa"/>
            <w:vAlign w:val="center"/>
          </w:tcPr>
          <w:p w14:paraId="7236EB5B">
            <w:pPr>
              <w:widowControl w:val="0"/>
              <w:jc w:val="center"/>
            </w:pPr>
            <w:r>
              <w:rPr>
                <w:rFonts w:hint="eastAsia"/>
              </w:rPr>
              <w:t>教师提问对学生学习活动的引导与支持</w:t>
            </w:r>
          </w:p>
        </w:tc>
        <w:tc>
          <w:tcPr>
            <w:tcW w:w="3224" w:type="dxa"/>
          </w:tcPr>
          <w:p w14:paraId="69728FEA">
            <w:pPr>
              <w:widowControl w:val="0"/>
              <w:jc w:val="both"/>
            </w:pPr>
          </w:p>
        </w:tc>
        <w:tc>
          <w:tcPr>
            <w:tcW w:w="3577" w:type="dxa"/>
          </w:tcPr>
          <w:p w14:paraId="478535F3">
            <w:pPr>
              <w:widowControl w:val="0"/>
              <w:jc w:val="both"/>
            </w:pPr>
          </w:p>
        </w:tc>
      </w:tr>
    </w:tbl>
    <w:p w14:paraId="538DF14A">
      <w:pPr>
        <w:sectPr>
          <w:footerReference r:id="rId5" w:type="default"/>
          <w:pgSz w:w="11906" w:h="16839"/>
          <w:pgMar w:top="1431" w:right="1687" w:bottom="1378" w:left="1687" w:header="0" w:footer="1215" w:gutter="0"/>
          <w:pgNumType w:fmt="decimal"/>
          <w:cols w:space="720" w:num="1"/>
        </w:sectPr>
      </w:pPr>
    </w:p>
    <w:p w14:paraId="3A61375B"/>
    <w:tbl>
      <w:tblPr>
        <w:tblStyle w:val="10"/>
        <w:tblW w:w="8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28" w:type="dxa"/>
          <w:left w:w="108" w:type="dxa"/>
          <w:bottom w:w="28" w:type="dxa"/>
          <w:right w:w="108" w:type="dxa"/>
        </w:tblCellMar>
      </w:tblPr>
      <w:tblGrid>
        <w:gridCol w:w="2122"/>
        <w:gridCol w:w="3224"/>
        <w:gridCol w:w="3577"/>
      </w:tblGrid>
      <w:tr w14:paraId="24285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38" w:hRule="atLeast"/>
          <w:jc w:val="center"/>
        </w:trPr>
        <w:tc>
          <w:tcPr>
            <w:tcW w:w="2122" w:type="dxa"/>
            <w:vAlign w:val="center"/>
          </w:tcPr>
          <w:p w14:paraId="6B4E5449">
            <w:pPr>
              <w:widowControl w:val="0"/>
              <w:jc w:val="center"/>
            </w:pPr>
            <w:r>
              <w:rPr>
                <w:rFonts w:hint="eastAsia"/>
              </w:rPr>
              <w:t>评价</w:t>
            </w:r>
            <w:r>
              <w:t>方法的使用</w:t>
            </w:r>
          </w:p>
        </w:tc>
        <w:tc>
          <w:tcPr>
            <w:tcW w:w="3224" w:type="dxa"/>
          </w:tcPr>
          <w:p w14:paraId="5FA6F2DD">
            <w:pPr>
              <w:widowControl w:val="0"/>
              <w:jc w:val="both"/>
            </w:pPr>
          </w:p>
        </w:tc>
        <w:tc>
          <w:tcPr>
            <w:tcW w:w="3577" w:type="dxa"/>
          </w:tcPr>
          <w:p w14:paraId="3A09A24F">
            <w:pPr>
              <w:widowControl w:val="0"/>
              <w:jc w:val="both"/>
            </w:pPr>
          </w:p>
        </w:tc>
      </w:tr>
      <w:tr w14:paraId="4B8B6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658" w:hRule="atLeast"/>
          <w:jc w:val="center"/>
        </w:trPr>
        <w:tc>
          <w:tcPr>
            <w:tcW w:w="2122" w:type="dxa"/>
            <w:vAlign w:val="center"/>
          </w:tcPr>
          <w:p w14:paraId="7834F85D">
            <w:pPr>
              <w:widowControl w:val="0"/>
              <w:jc w:val="center"/>
            </w:pPr>
            <w:r>
              <w:t>其他</w:t>
            </w:r>
          </w:p>
        </w:tc>
        <w:tc>
          <w:tcPr>
            <w:tcW w:w="3224" w:type="dxa"/>
          </w:tcPr>
          <w:p w14:paraId="4CEF3D58">
            <w:pPr>
              <w:widowControl w:val="0"/>
              <w:jc w:val="both"/>
            </w:pPr>
          </w:p>
        </w:tc>
        <w:tc>
          <w:tcPr>
            <w:tcW w:w="3577" w:type="dxa"/>
          </w:tcPr>
          <w:p w14:paraId="0ABAC9F0">
            <w:pPr>
              <w:widowControl w:val="0"/>
              <w:jc w:val="both"/>
            </w:pPr>
          </w:p>
        </w:tc>
      </w:tr>
      <w:tr w14:paraId="4FE12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8609" w:hRule="atLeast"/>
          <w:jc w:val="center"/>
        </w:trPr>
        <w:tc>
          <w:tcPr>
            <w:tcW w:w="2122" w:type="dxa"/>
            <w:vAlign w:val="center"/>
          </w:tcPr>
          <w:p w14:paraId="699C2664">
            <w:pPr>
              <w:widowControl w:val="0"/>
              <w:jc w:val="center"/>
            </w:pPr>
            <w:r>
              <w:rPr>
                <w:rFonts w:hint="eastAsia"/>
              </w:rPr>
              <w:t>研讨照片（附）</w:t>
            </w:r>
          </w:p>
        </w:tc>
        <w:tc>
          <w:tcPr>
            <w:tcW w:w="6801" w:type="dxa"/>
            <w:gridSpan w:val="2"/>
          </w:tcPr>
          <w:p w14:paraId="5AED0AAF">
            <w:pPr>
              <w:widowControl w:val="0"/>
              <w:jc w:val="both"/>
            </w:pPr>
          </w:p>
        </w:tc>
      </w:tr>
    </w:tbl>
    <w:p w14:paraId="10703E25">
      <w:pPr>
        <w:spacing w:before="172" w:line="227" w:lineRule="auto"/>
        <w:jc w:val="center"/>
        <w:rPr>
          <w:rFonts w:ascii="宋体" w:hAnsi="宋体" w:eastAsia="宋体" w:cs="宋体"/>
          <w:spacing w:val="9"/>
          <w:sz w:val="36"/>
          <w:szCs w:val="36"/>
          <w14:textOutline w14:w="5448" w14:cap="sq" w14:cmpd="sng" w14:algn="ctr">
            <w14:solidFill>
              <w14:srgbClr w14:val="000000"/>
            </w14:solidFill>
            <w14:prstDash w14:val="solid"/>
            <w14:bevel/>
          </w14:textOutline>
        </w:rPr>
        <w:sectPr>
          <w:footerReference r:id="rId6" w:type="default"/>
          <w:pgSz w:w="11906" w:h="16839"/>
          <w:pgMar w:top="1431" w:right="1687" w:bottom="1378" w:left="1687" w:header="0" w:footer="1215" w:gutter="0"/>
          <w:pgNumType w:fmt="decimal"/>
          <w:cols w:space="720" w:num="1"/>
        </w:sectPr>
      </w:pPr>
    </w:p>
    <w:p w14:paraId="5593A6C7">
      <w:pPr>
        <w:pStyle w:val="8"/>
        <w:rPr>
          <w:rFonts w:hint="eastAsia"/>
        </w:rPr>
      </w:pPr>
      <w:bookmarkStart w:id="5" w:name="_Toc124195435"/>
      <w:bookmarkStart w:id="6" w:name="_Toc26350"/>
      <w:r>
        <w:rPr>
          <w:rFonts w:hint="eastAsia"/>
        </w:rPr>
        <w:t>我对学校育人感知</w:t>
      </w:r>
      <w:bookmarkEnd w:id="5"/>
      <w:bookmarkEnd w:id="6"/>
    </w:p>
    <w:tbl>
      <w:tblPr>
        <w:tblStyle w:val="10"/>
        <w:tblW w:w="87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4"/>
        <w:gridCol w:w="3720"/>
        <w:gridCol w:w="4132"/>
      </w:tblGrid>
      <w:tr w14:paraId="1F6F6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61AB1080">
            <w:pPr>
              <w:widowControl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阶段</w:t>
            </w:r>
          </w:p>
        </w:tc>
        <w:tc>
          <w:tcPr>
            <w:tcW w:w="372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60E745C5">
            <w:pPr>
              <w:widowControl w:val="0"/>
              <w:jc w:val="center"/>
              <w:rPr>
                <w:rFonts w:ascii="宋体" w:hAnsi="宋体" w:eastAsia="宋体" w:cs="宋体"/>
                <w:sz w:val="24"/>
                <w:szCs w:val="24"/>
              </w:rPr>
            </w:pPr>
            <w:r>
              <w:rPr>
                <w:rFonts w:hint="eastAsia" w:ascii="宋体" w:hAnsi="宋体" w:eastAsia="宋体" w:cs="宋体"/>
                <w:sz w:val="24"/>
                <w:szCs w:val="24"/>
              </w:rPr>
              <w:t>收获</w:t>
            </w:r>
          </w:p>
        </w:tc>
        <w:tc>
          <w:tcPr>
            <w:tcW w:w="4132"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412CFD95">
            <w:pPr>
              <w:widowControl w:val="0"/>
              <w:jc w:val="center"/>
              <w:rPr>
                <w:rFonts w:ascii="宋体" w:hAnsi="宋体" w:eastAsia="宋体" w:cs="宋体"/>
                <w:sz w:val="24"/>
                <w:szCs w:val="24"/>
              </w:rPr>
            </w:pPr>
            <w:r>
              <w:rPr>
                <w:rFonts w:hint="eastAsia" w:ascii="宋体" w:hAnsi="宋体" w:eastAsia="宋体" w:cs="宋体"/>
                <w:sz w:val="24"/>
                <w:szCs w:val="24"/>
              </w:rPr>
              <w:t>不足</w:t>
            </w:r>
          </w:p>
        </w:tc>
      </w:tr>
      <w:tr w14:paraId="3CD20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9" w:hRule="atLeast"/>
          <w:jc w:val="center"/>
        </w:trPr>
        <w:tc>
          <w:tcPr>
            <w:tcW w:w="94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5685216A">
            <w:pPr>
              <w:widowControl w:val="0"/>
              <w:jc w:val="center"/>
              <w:rPr>
                <w:rFonts w:ascii="宋体" w:hAnsi="宋体" w:eastAsia="宋体" w:cs="宋体"/>
                <w:sz w:val="24"/>
                <w:szCs w:val="24"/>
              </w:rPr>
            </w:pPr>
            <w:r>
              <w:rPr>
                <w:rFonts w:hint="eastAsia" w:ascii="宋体" w:hAnsi="宋体" w:eastAsia="宋体" w:cs="宋体"/>
                <w:sz w:val="24"/>
                <w:szCs w:val="24"/>
              </w:rPr>
              <w:t>见</w:t>
            </w:r>
          </w:p>
          <w:p w14:paraId="176B8FEE">
            <w:pPr>
              <w:widowControl w:val="0"/>
              <w:jc w:val="center"/>
              <w:rPr>
                <w:rFonts w:ascii="宋体" w:hAnsi="宋体" w:eastAsia="宋体" w:cs="宋体"/>
                <w:sz w:val="24"/>
                <w:szCs w:val="24"/>
              </w:rPr>
            </w:pPr>
            <w:r>
              <w:rPr>
                <w:rFonts w:hint="eastAsia" w:ascii="宋体" w:hAnsi="宋体" w:eastAsia="宋体" w:cs="宋体"/>
                <w:sz w:val="24"/>
                <w:szCs w:val="24"/>
              </w:rPr>
              <w:t>习</w:t>
            </w:r>
          </w:p>
          <w:p w14:paraId="46B14B34">
            <w:pPr>
              <w:widowControl w:val="0"/>
              <w:jc w:val="center"/>
              <w:rPr>
                <w:rFonts w:ascii="宋体" w:hAnsi="宋体" w:eastAsia="宋体" w:cs="宋体"/>
                <w:sz w:val="24"/>
                <w:szCs w:val="24"/>
              </w:rPr>
            </w:pPr>
            <w:r>
              <w:rPr>
                <w:rFonts w:hint="eastAsia" w:ascii="宋体" w:hAnsi="宋体" w:eastAsia="宋体" w:cs="宋体"/>
                <w:sz w:val="24"/>
                <w:szCs w:val="24"/>
              </w:rPr>
              <w:t>前</w:t>
            </w:r>
          </w:p>
          <w:p w14:paraId="21CC272F">
            <w:pPr>
              <w:widowControl w:val="0"/>
              <w:jc w:val="center"/>
              <w:rPr>
                <w:rFonts w:ascii="宋体" w:hAnsi="宋体" w:eastAsia="宋体" w:cs="宋体"/>
                <w:sz w:val="24"/>
                <w:szCs w:val="24"/>
              </w:rPr>
            </w:pPr>
          </w:p>
        </w:tc>
        <w:tc>
          <w:tcPr>
            <w:tcW w:w="372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158377DE">
            <w:pPr>
              <w:widowControl w:val="0"/>
              <w:jc w:val="center"/>
              <w:rPr>
                <w:rFonts w:ascii="宋体" w:hAnsi="宋体" w:eastAsia="宋体" w:cs="宋体"/>
                <w:sz w:val="24"/>
                <w:szCs w:val="24"/>
              </w:rPr>
            </w:pPr>
          </w:p>
        </w:tc>
        <w:tc>
          <w:tcPr>
            <w:tcW w:w="4132"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52ECF93A">
            <w:pPr>
              <w:widowControl w:val="0"/>
              <w:jc w:val="center"/>
              <w:rPr>
                <w:rFonts w:ascii="宋体" w:hAnsi="宋体" w:eastAsia="宋体" w:cs="宋体"/>
                <w:sz w:val="24"/>
                <w:szCs w:val="24"/>
              </w:rPr>
            </w:pPr>
          </w:p>
        </w:tc>
      </w:tr>
      <w:tr w14:paraId="3C020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0" w:hRule="atLeast"/>
          <w:jc w:val="center"/>
        </w:trPr>
        <w:tc>
          <w:tcPr>
            <w:tcW w:w="94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68AB44AD">
            <w:pPr>
              <w:widowControl w:val="0"/>
              <w:jc w:val="center"/>
              <w:rPr>
                <w:rFonts w:ascii="宋体" w:hAnsi="宋体" w:eastAsia="宋体" w:cs="宋体"/>
                <w:sz w:val="24"/>
                <w:szCs w:val="24"/>
              </w:rPr>
            </w:pPr>
            <w:r>
              <w:rPr>
                <w:rFonts w:hint="eastAsia" w:ascii="宋体" w:hAnsi="宋体" w:eastAsia="宋体" w:cs="宋体"/>
                <w:sz w:val="24"/>
                <w:szCs w:val="24"/>
              </w:rPr>
              <w:t>见</w:t>
            </w:r>
          </w:p>
          <w:p w14:paraId="4E729EC6">
            <w:pPr>
              <w:widowControl w:val="0"/>
              <w:jc w:val="center"/>
              <w:rPr>
                <w:rFonts w:ascii="宋体" w:hAnsi="宋体" w:eastAsia="宋体" w:cs="宋体"/>
                <w:sz w:val="24"/>
                <w:szCs w:val="24"/>
              </w:rPr>
            </w:pPr>
            <w:r>
              <w:rPr>
                <w:rFonts w:hint="eastAsia" w:ascii="宋体" w:hAnsi="宋体" w:eastAsia="宋体" w:cs="宋体"/>
                <w:sz w:val="24"/>
                <w:szCs w:val="24"/>
              </w:rPr>
              <w:t>习</w:t>
            </w:r>
          </w:p>
          <w:p w14:paraId="3DBBDBEA">
            <w:pPr>
              <w:widowControl w:val="0"/>
              <w:jc w:val="center"/>
              <w:rPr>
                <w:rFonts w:ascii="宋体" w:hAnsi="宋体" w:eastAsia="宋体" w:cs="宋体"/>
                <w:sz w:val="24"/>
                <w:szCs w:val="24"/>
              </w:rPr>
            </w:pPr>
            <w:r>
              <w:rPr>
                <w:rFonts w:hint="eastAsia" w:ascii="宋体" w:hAnsi="宋体" w:eastAsia="宋体" w:cs="宋体"/>
                <w:sz w:val="24"/>
                <w:szCs w:val="24"/>
              </w:rPr>
              <w:t>中</w:t>
            </w:r>
          </w:p>
        </w:tc>
        <w:tc>
          <w:tcPr>
            <w:tcW w:w="372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3564F588">
            <w:pPr>
              <w:widowControl w:val="0"/>
              <w:jc w:val="center"/>
              <w:rPr>
                <w:rFonts w:ascii="宋体" w:hAnsi="宋体" w:eastAsia="宋体" w:cs="宋体"/>
                <w:sz w:val="24"/>
                <w:szCs w:val="24"/>
              </w:rPr>
            </w:pPr>
          </w:p>
        </w:tc>
        <w:tc>
          <w:tcPr>
            <w:tcW w:w="4132"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28A932CF">
            <w:pPr>
              <w:widowControl w:val="0"/>
              <w:jc w:val="center"/>
              <w:rPr>
                <w:rFonts w:ascii="宋体" w:hAnsi="宋体" w:eastAsia="宋体" w:cs="宋体"/>
                <w:sz w:val="24"/>
                <w:szCs w:val="24"/>
              </w:rPr>
            </w:pPr>
          </w:p>
        </w:tc>
      </w:tr>
      <w:tr w14:paraId="6B5D0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8" w:hRule="atLeast"/>
          <w:jc w:val="center"/>
        </w:trPr>
        <w:tc>
          <w:tcPr>
            <w:tcW w:w="94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0AFC7747">
            <w:pPr>
              <w:widowControl w:val="0"/>
              <w:jc w:val="center"/>
              <w:rPr>
                <w:rFonts w:ascii="宋体" w:hAnsi="宋体" w:eastAsia="宋体" w:cs="宋体"/>
                <w:sz w:val="24"/>
                <w:szCs w:val="24"/>
              </w:rPr>
            </w:pPr>
            <w:r>
              <w:rPr>
                <w:rFonts w:hint="eastAsia" w:ascii="宋体" w:hAnsi="宋体" w:eastAsia="宋体" w:cs="宋体"/>
                <w:sz w:val="24"/>
                <w:szCs w:val="24"/>
              </w:rPr>
              <w:t>见</w:t>
            </w:r>
          </w:p>
          <w:p w14:paraId="153754B1">
            <w:pPr>
              <w:widowControl w:val="0"/>
              <w:jc w:val="center"/>
              <w:rPr>
                <w:rFonts w:ascii="宋体" w:hAnsi="宋体" w:eastAsia="宋体" w:cs="宋体"/>
                <w:sz w:val="24"/>
                <w:szCs w:val="24"/>
              </w:rPr>
            </w:pPr>
            <w:r>
              <w:rPr>
                <w:rFonts w:hint="eastAsia" w:ascii="宋体" w:hAnsi="宋体" w:eastAsia="宋体" w:cs="宋体"/>
                <w:sz w:val="24"/>
                <w:szCs w:val="24"/>
              </w:rPr>
              <w:t>习</w:t>
            </w:r>
          </w:p>
          <w:p w14:paraId="0DD6ACBA">
            <w:pPr>
              <w:widowControl w:val="0"/>
              <w:jc w:val="center"/>
              <w:rPr>
                <w:rFonts w:ascii="宋体" w:hAnsi="宋体" w:eastAsia="宋体" w:cs="宋体"/>
                <w:sz w:val="24"/>
                <w:szCs w:val="24"/>
              </w:rPr>
            </w:pPr>
            <w:r>
              <w:rPr>
                <w:rFonts w:hint="eastAsia" w:ascii="宋体" w:hAnsi="宋体" w:eastAsia="宋体" w:cs="宋体"/>
                <w:sz w:val="24"/>
                <w:szCs w:val="24"/>
              </w:rPr>
              <w:t>后</w:t>
            </w:r>
          </w:p>
        </w:tc>
        <w:tc>
          <w:tcPr>
            <w:tcW w:w="372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462C7050">
            <w:pPr>
              <w:widowControl w:val="0"/>
              <w:jc w:val="center"/>
              <w:rPr>
                <w:rFonts w:ascii="宋体" w:hAnsi="宋体" w:eastAsia="宋体" w:cs="宋体"/>
                <w:sz w:val="24"/>
                <w:szCs w:val="24"/>
              </w:rPr>
            </w:pPr>
          </w:p>
        </w:tc>
        <w:tc>
          <w:tcPr>
            <w:tcW w:w="4132"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79F78C92">
            <w:pPr>
              <w:widowControl w:val="0"/>
              <w:jc w:val="center"/>
              <w:rPr>
                <w:rFonts w:ascii="宋体" w:hAnsi="宋体" w:eastAsia="宋体" w:cs="宋体"/>
                <w:sz w:val="24"/>
                <w:szCs w:val="24"/>
              </w:rPr>
            </w:pPr>
          </w:p>
        </w:tc>
      </w:tr>
    </w:tbl>
    <w:p w14:paraId="4989BD16">
      <w:pPr>
        <w:pStyle w:val="8"/>
        <w:outlineLvl w:val="9"/>
        <w:sectPr>
          <w:footerReference r:id="rId7" w:type="default"/>
          <w:pgSz w:w="11906" w:h="16839"/>
          <w:pgMar w:top="1431" w:right="1687" w:bottom="1378" w:left="1687" w:header="0" w:footer="1215" w:gutter="0"/>
          <w:pgNumType w:fmt="decimal"/>
          <w:cols w:space="720" w:num="1"/>
        </w:sectPr>
      </w:pPr>
      <w:bookmarkStart w:id="7" w:name="_Toc124195436"/>
    </w:p>
    <w:p w14:paraId="684B9C41">
      <w:pPr>
        <w:pStyle w:val="8"/>
        <w:rPr>
          <w:rFonts w:hint="eastAsia"/>
        </w:rPr>
      </w:pPr>
      <w:bookmarkStart w:id="8" w:name="_Toc17897"/>
      <w:r>
        <w:rPr>
          <w:rFonts w:hint="eastAsia"/>
        </w:rPr>
        <w:t>专业学习目标与规划</w:t>
      </w:r>
      <w:bookmarkEnd w:id="7"/>
      <w:bookmarkEnd w:id="8"/>
    </w:p>
    <w:tbl>
      <w:tblPr>
        <w:tblStyle w:val="10"/>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10"/>
        <w:gridCol w:w="4738"/>
      </w:tblGrid>
      <w:tr w14:paraId="5E8DB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10" w:type="dxa"/>
          </w:tcPr>
          <w:p w14:paraId="189DF4CB">
            <w:pPr>
              <w:widowControl w:val="0"/>
              <w:jc w:val="center"/>
              <w:rPr>
                <w:sz w:val="28"/>
                <w:szCs w:val="28"/>
              </w:rPr>
            </w:pPr>
            <w:r>
              <w:rPr>
                <w:rFonts w:hint="eastAsia"/>
                <w:sz w:val="28"/>
                <w:szCs w:val="28"/>
              </w:rPr>
              <w:t>自我专业优势分析</w:t>
            </w:r>
          </w:p>
        </w:tc>
        <w:tc>
          <w:tcPr>
            <w:tcW w:w="4738" w:type="dxa"/>
          </w:tcPr>
          <w:p w14:paraId="06ABE695">
            <w:pPr>
              <w:widowControl w:val="0"/>
              <w:jc w:val="center"/>
              <w:rPr>
                <w:sz w:val="28"/>
                <w:szCs w:val="28"/>
              </w:rPr>
            </w:pPr>
            <w:r>
              <w:rPr>
                <w:rFonts w:hint="eastAsia"/>
                <w:sz w:val="28"/>
                <w:szCs w:val="28"/>
              </w:rPr>
              <w:t>专业学习上升策略、方法与计划</w:t>
            </w:r>
          </w:p>
        </w:tc>
      </w:tr>
      <w:tr w14:paraId="0AD2A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5" w:hRule="atLeast"/>
          <w:jc w:val="center"/>
        </w:trPr>
        <w:tc>
          <w:tcPr>
            <w:tcW w:w="4210" w:type="dxa"/>
          </w:tcPr>
          <w:p w14:paraId="6FFDE97F">
            <w:pPr>
              <w:widowControl w:val="0"/>
              <w:jc w:val="center"/>
              <w:rPr>
                <w:sz w:val="28"/>
                <w:szCs w:val="28"/>
              </w:rPr>
            </w:pPr>
          </w:p>
          <w:p w14:paraId="48C84C6D">
            <w:pPr>
              <w:widowControl w:val="0"/>
              <w:jc w:val="center"/>
              <w:rPr>
                <w:sz w:val="28"/>
                <w:szCs w:val="28"/>
              </w:rPr>
            </w:pPr>
          </w:p>
          <w:p w14:paraId="20E61A97">
            <w:pPr>
              <w:widowControl w:val="0"/>
              <w:jc w:val="center"/>
              <w:rPr>
                <w:sz w:val="28"/>
                <w:szCs w:val="28"/>
              </w:rPr>
            </w:pPr>
          </w:p>
          <w:p w14:paraId="4939EF8D">
            <w:pPr>
              <w:widowControl w:val="0"/>
              <w:jc w:val="center"/>
              <w:rPr>
                <w:sz w:val="28"/>
                <w:szCs w:val="28"/>
              </w:rPr>
            </w:pPr>
          </w:p>
          <w:p w14:paraId="57218A01">
            <w:pPr>
              <w:widowControl w:val="0"/>
              <w:jc w:val="center"/>
              <w:rPr>
                <w:sz w:val="28"/>
                <w:szCs w:val="28"/>
              </w:rPr>
            </w:pPr>
          </w:p>
          <w:p w14:paraId="3CAA1804">
            <w:pPr>
              <w:widowControl w:val="0"/>
              <w:jc w:val="center"/>
              <w:rPr>
                <w:sz w:val="28"/>
                <w:szCs w:val="28"/>
              </w:rPr>
            </w:pPr>
          </w:p>
          <w:p w14:paraId="098F34F1">
            <w:pPr>
              <w:widowControl w:val="0"/>
              <w:jc w:val="center"/>
              <w:rPr>
                <w:sz w:val="28"/>
                <w:szCs w:val="28"/>
              </w:rPr>
            </w:pPr>
          </w:p>
          <w:p w14:paraId="0132BE39">
            <w:pPr>
              <w:widowControl w:val="0"/>
              <w:jc w:val="center"/>
              <w:rPr>
                <w:sz w:val="28"/>
                <w:szCs w:val="28"/>
              </w:rPr>
            </w:pPr>
          </w:p>
        </w:tc>
        <w:tc>
          <w:tcPr>
            <w:tcW w:w="4738" w:type="dxa"/>
          </w:tcPr>
          <w:p w14:paraId="18513272">
            <w:pPr>
              <w:widowControl w:val="0"/>
              <w:jc w:val="center"/>
              <w:rPr>
                <w:sz w:val="28"/>
                <w:szCs w:val="28"/>
              </w:rPr>
            </w:pPr>
          </w:p>
        </w:tc>
      </w:tr>
      <w:tr w14:paraId="64909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10" w:type="dxa"/>
          </w:tcPr>
          <w:p w14:paraId="0225F246">
            <w:pPr>
              <w:widowControl w:val="0"/>
              <w:jc w:val="center"/>
              <w:rPr>
                <w:sz w:val="28"/>
                <w:szCs w:val="28"/>
              </w:rPr>
            </w:pPr>
            <w:r>
              <w:rPr>
                <w:rFonts w:hint="eastAsia"/>
                <w:sz w:val="28"/>
                <w:szCs w:val="28"/>
              </w:rPr>
              <w:t>自我专业短板分析</w:t>
            </w:r>
          </w:p>
        </w:tc>
        <w:tc>
          <w:tcPr>
            <w:tcW w:w="4738" w:type="dxa"/>
          </w:tcPr>
          <w:p w14:paraId="251F36C7">
            <w:pPr>
              <w:widowControl w:val="0"/>
              <w:jc w:val="center"/>
              <w:rPr>
                <w:sz w:val="28"/>
                <w:szCs w:val="28"/>
              </w:rPr>
            </w:pPr>
            <w:r>
              <w:rPr>
                <w:rFonts w:hint="eastAsia"/>
                <w:sz w:val="28"/>
                <w:szCs w:val="28"/>
              </w:rPr>
              <w:t>专业学习弥补策略、方法与计划</w:t>
            </w:r>
          </w:p>
        </w:tc>
      </w:tr>
      <w:tr w14:paraId="4376E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0" w:hRule="atLeast"/>
          <w:jc w:val="center"/>
        </w:trPr>
        <w:tc>
          <w:tcPr>
            <w:tcW w:w="4210" w:type="dxa"/>
          </w:tcPr>
          <w:p w14:paraId="067CF63E">
            <w:pPr>
              <w:widowControl w:val="0"/>
              <w:jc w:val="center"/>
              <w:rPr>
                <w:sz w:val="28"/>
                <w:szCs w:val="28"/>
              </w:rPr>
            </w:pPr>
          </w:p>
          <w:p w14:paraId="244CDEDB">
            <w:pPr>
              <w:widowControl w:val="0"/>
              <w:jc w:val="center"/>
              <w:rPr>
                <w:sz w:val="28"/>
                <w:szCs w:val="28"/>
              </w:rPr>
            </w:pPr>
          </w:p>
          <w:p w14:paraId="781D3BD4">
            <w:pPr>
              <w:widowControl w:val="0"/>
              <w:jc w:val="center"/>
              <w:rPr>
                <w:sz w:val="28"/>
                <w:szCs w:val="28"/>
              </w:rPr>
            </w:pPr>
          </w:p>
          <w:p w14:paraId="3C6F9B81">
            <w:pPr>
              <w:widowControl w:val="0"/>
              <w:jc w:val="center"/>
              <w:rPr>
                <w:sz w:val="28"/>
                <w:szCs w:val="28"/>
              </w:rPr>
            </w:pPr>
          </w:p>
          <w:p w14:paraId="2BBC51E5">
            <w:pPr>
              <w:widowControl w:val="0"/>
              <w:jc w:val="center"/>
              <w:rPr>
                <w:sz w:val="28"/>
                <w:szCs w:val="28"/>
              </w:rPr>
            </w:pPr>
          </w:p>
          <w:p w14:paraId="1303E9FB">
            <w:pPr>
              <w:widowControl w:val="0"/>
              <w:jc w:val="center"/>
              <w:rPr>
                <w:sz w:val="28"/>
                <w:szCs w:val="28"/>
              </w:rPr>
            </w:pPr>
          </w:p>
          <w:p w14:paraId="7E8B87C1">
            <w:pPr>
              <w:widowControl w:val="0"/>
              <w:jc w:val="center"/>
              <w:rPr>
                <w:sz w:val="28"/>
                <w:szCs w:val="28"/>
              </w:rPr>
            </w:pPr>
          </w:p>
          <w:p w14:paraId="402DCF87">
            <w:pPr>
              <w:widowControl w:val="0"/>
              <w:jc w:val="center"/>
              <w:rPr>
                <w:sz w:val="28"/>
                <w:szCs w:val="28"/>
              </w:rPr>
            </w:pPr>
          </w:p>
        </w:tc>
        <w:tc>
          <w:tcPr>
            <w:tcW w:w="4738" w:type="dxa"/>
          </w:tcPr>
          <w:p w14:paraId="2410E451">
            <w:pPr>
              <w:widowControl w:val="0"/>
              <w:jc w:val="center"/>
              <w:rPr>
                <w:sz w:val="28"/>
                <w:szCs w:val="28"/>
              </w:rPr>
            </w:pPr>
          </w:p>
        </w:tc>
      </w:tr>
    </w:tbl>
    <w:p w14:paraId="3CF973B4">
      <w:pPr>
        <w:pStyle w:val="8"/>
        <w:rPr>
          <w:rFonts w:hint="eastAsia"/>
        </w:rPr>
      </w:pPr>
      <w:bookmarkStart w:id="9" w:name="_Toc3401"/>
      <w:r>
        <w:rPr>
          <w:rFonts w:hint="eastAsia"/>
        </w:rPr>
        <w:t>师德体验教育叙事</w:t>
      </w:r>
      <w:bookmarkEnd w:id="9"/>
    </w:p>
    <w:p w14:paraId="70329291">
      <w:pPr>
        <w:spacing w:line="103" w:lineRule="exact"/>
      </w:pPr>
    </w:p>
    <w:tbl>
      <w:tblPr>
        <w:tblStyle w:val="13"/>
        <w:tblW w:w="877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05"/>
        <w:gridCol w:w="7266"/>
      </w:tblGrid>
      <w:tr w14:paraId="282434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8" w:hRule="atLeast"/>
          <w:jc w:val="center"/>
        </w:trPr>
        <w:tc>
          <w:tcPr>
            <w:tcW w:w="1505" w:type="dxa"/>
            <w:vAlign w:val="center"/>
          </w:tcPr>
          <w:p w14:paraId="5EEF109A">
            <w:pPr>
              <w:jc w:val="center"/>
              <w:rPr>
                <w:rFonts w:ascii="宋体" w:hAnsi="宋体" w:eastAsia="宋体" w:cs="宋体"/>
                <w:sz w:val="28"/>
                <w:szCs w:val="28"/>
              </w:rPr>
            </w:pPr>
            <w:r>
              <w:rPr>
                <w:rFonts w:hint="eastAsia" w:ascii="宋体" w:hAnsi="宋体" w:eastAsia="宋体" w:cs="宋体"/>
                <w:sz w:val="24"/>
                <w:szCs w:val="24"/>
              </w:rPr>
              <w:t>题目</w:t>
            </w:r>
          </w:p>
        </w:tc>
        <w:tc>
          <w:tcPr>
            <w:tcW w:w="7266" w:type="dxa"/>
          </w:tcPr>
          <w:p w14:paraId="30F125DA"/>
        </w:tc>
      </w:tr>
      <w:tr w14:paraId="27CE7F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89" w:hRule="atLeast"/>
          <w:jc w:val="center"/>
        </w:trPr>
        <w:tc>
          <w:tcPr>
            <w:tcW w:w="8771" w:type="dxa"/>
            <w:gridSpan w:val="2"/>
          </w:tcPr>
          <w:p w14:paraId="35AEB008">
            <w:pPr>
              <w:rPr>
                <w:rFonts w:ascii="宋体" w:hAnsi="宋体" w:eastAsia="宋体" w:cs="宋体"/>
                <w:szCs w:val="20"/>
              </w:rPr>
            </w:pPr>
          </w:p>
        </w:tc>
      </w:tr>
    </w:tbl>
    <w:p w14:paraId="5EFFD1A0">
      <w:pPr>
        <w:tabs>
          <w:tab w:val="center" w:pos="4549"/>
        </w:tabs>
        <w:sectPr>
          <w:footerReference r:id="rId8" w:type="default"/>
          <w:pgSz w:w="11906" w:h="16839"/>
          <w:pgMar w:top="1431" w:right="1404" w:bottom="1378" w:left="1403" w:header="0" w:footer="1215" w:gutter="0"/>
          <w:pgNumType w:fmt="decimal"/>
          <w:cols w:space="720" w:num="1"/>
        </w:sectPr>
      </w:pPr>
      <w:r>
        <w:tab/>
      </w:r>
    </w:p>
    <w:p w14:paraId="0408DD08">
      <w:pPr>
        <w:pStyle w:val="8"/>
        <w:rPr>
          <w:rFonts w:hint="eastAsia"/>
        </w:rPr>
      </w:pPr>
      <w:bookmarkStart w:id="10" w:name="_Toc29730"/>
      <w:r>
        <w:rPr>
          <w:rFonts w:hint="eastAsia"/>
        </w:rPr>
        <w:t>教学设计文本研讨与反思</w:t>
      </w:r>
      <w:bookmarkEnd w:id="10"/>
    </w:p>
    <w:p w14:paraId="08DEEB89">
      <w:pPr>
        <w:spacing w:line="103" w:lineRule="exact"/>
      </w:pPr>
    </w:p>
    <w:tbl>
      <w:tblPr>
        <w:tblStyle w:val="9"/>
        <w:tblW w:w="9315" w:type="dxa"/>
        <w:tblInd w:w="-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2"/>
        <w:gridCol w:w="1842"/>
        <w:gridCol w:w="1418"/>
        <w:gridCol w:w="4483"/>
      </w:tblGrid>
      <w:tr w14:paraId="6643C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1572" w:type="dxa"/>
            <w:vAlign w:val="center"/>
          </w:tcPr>
          <w:p w14:paraId="6CCD76B0">
            <w:pPr>
              <w:jc w:val="center"/>
              <w:rPr>
                <w:rFonts w:ascii="宋体" w:hAnsi="宋体" w:eastAsia="宋体" w:cs="宋体"/>
                <w:sz w:val="24"/>
                <w:szCs w:val="24"/>
              </w:rPr>
            </w:pPr>
            <w:r>
              <w:rPr>
                <w:rFonts w:hint="eastAsia" w:ascii="宋体" w:hAnsi="宋体" w:eastAsia="宋体" w:cs="宋体"/>
                <w:sz w:val="24"/>
                <w:szCs w:val="24"/>
              </w:rPr>
              <w:t>课题</w:t>
            </w:r>
          </w:p>
        </w:tc>
        <w:tc>
          <w:tcPr>
            <w:tcW w:w="1842" w:type="dxa"/>
            <w:vAlign w:val="center"/>
          </w:tcPr>
          <w:p w14:paraId="6D46442E">
            <w:pPr>
              <w:jc w:val="center"/>
              <w:rPr>
                <w:rFonts w:ascii="宋体" w:hAnsi="宋体" w:eastAsia="宋体" w:cs="宋体"/>
                <w:sz w:val="24"/>
                <w:szCs w:val="24"/>
              </w:rPr>
            </w:pPr>
          </w:p>
        </w:tc>
        <w:tc>
          <w:tcPr>
            <w:tcW w:w="1418" w:type="dxa"/>
            <w:vAlign w:val="center"/>
          </w:tcPr>
          <w:p w14:paraId="27B9E997">
            <w:pPr>
              <w:jc w:val="center"/>
              <w:rPr>
                <w:rFonts w:ascii="宋体" w:hAnsi="宋体" w:eastAsia="宋体" w:cs="宋体"/>
                <w:sz w:val="24"/>
                <w:szCs w:val="24"/>
              </w:rPr>
            </w:pPr>
            <w:r>
              <w:rPr>
                <w:rFonts w:hint="eastAsia" w:ascii="宋体" w:hAnsi="宋体" w:eastAsia="宋体" w:cs="宋体"/>
                <w:sz w:val="24"/>
                <w:szCs w:val="24"/>
              </w:rPr>
              <w:t>课时</w:t>
            </w:r>
          </w:p>
        </w:tc>
        <w:tc>
          <w:tcPr>
            <w:tcW w:w="4483" w:type="dxa"/>
            <w:vAlign w:val="center"/>
          </w:tcPr>
          <w:p w14:paraId="160298D4">
            <w:pPr>
              <w:jc w:val="center"/>
              <w:rPr>
                <w:rFonts w:ascii="宋体" w:hAnsi="宋体" w:eastAsia="宋体" w:cs="宋体"/>
                <w:sz w:val="24"/>
                <w:szCs w:val="24"/>
              </w:rPr>
            </w:pPr>
          </w:p>
        </w:tc>
      </w:tr>
      <w:tr w14:paraId="3F09C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1572" w:type="dxa"/>
            <w:vAlign w:val="center"/>
          </w:tcPr>
          <w:p w14:paraId="09683623">
            <w:pPr>
              <w:jc w:val="center"/>
              <w:rPr>
                <w:rFonts w:ascii="宋体" w:hAnsi="宋体" w:eastAsia="宋体" w:cs="宋体"/>
                <w:sz w:val="24"/>
                <w:szCs w:val="24"/>
              </w:rPr>
            </w:pPr>
            <w:r>
              <w:rPr>
                <w:rFonts w:hint="eastAsia" w:ascii="宋体" w:hAnsi="宋体" w:eastAsia="宋体" w:cs="宋体"/>
                <w:sz w:val="24"/>
                <w:szCs w:val="24"/>
              </w:rPr>
              <w:t>研讨人员</w:t>
            </w:r>
          </w:p>
        </w:tc>
        <w:tc>
          <w:tcPr>
            <w:tcW w:w="1842" w:type="dxa"/>
            <w:vAlign w:val="center"/>
          </w:tcPr>
          <w:p w14:paraId="3B9C16DF">
            <w:pPr>
              <w:jc w:val="center"/>
              <w:rPr>
                <w:rFonts w:ascii="宋体" w:hAnsi="宋体" w:eastAsia="宋体" w:cs="宋体"/>
                <w:sz w:val="24"/>
                <w:szCs w:val="24"/>
              </w:rPr>
            </w:pPr>
          </w:p>
        </w:tc>
        <w:tc>
          <w:tcPr>
            <w:tcW w:w="1418" w:type="dxa"/>
            <w:vAlign w:val="center"/>
          </w:tcPr>
          <w:p w14:paraId="3C5DA847">
            <w:pPr>
              <w:jc w:val="center"/>
              <w:rPr>
                <w:rFonts w:ascii="宋体" w:hAnsi="宋体" w:eastAsia="宋体" w:cs="宋体"/>
                <w:sz w:val="24"/>
                <w:szCs w:val="24"/>
              </w:rPr>
            </w:pPr>
            <w:r>
              <w:rPr>
                <w:rFonts w:hint="eastAsia" w:ascii="宋体" w:hAnsi="宋体" w:eastAsia="宋体" w:cs="宋体"/>
                <w:sz w:val="24"/>
                <w:szCs w:val="24"/>
              </w:rPr>
              <w:t>研讨地点与日期</w:t>
            </w:r>
          </w:p>
        </w:tc>
        <w:tc>
          <w:tcPr>
            <w:tcW w:w="4483" w:type="dxa"/>
            <w:vAlign w:val="center"/>
          </w:tcPr>
          <w:p w14:paraId="2B2FC01B">
            <w:pPr>
              <w:jc w:val="center"/>
              <w:rPr>
                <w:rFonts w:ascii="宋体" w:hAnsi="宋体" w:eastAsia="宋体" w:cs="宋体"/>
                <w:sz w:val="24"/>
                <w:szCs w:val="24"/>
              </w:rPr>
            </w:pPr>
          </w:p>
        </w:tc>
      </w:tr>
      <w:tr w14:paraId="49FBC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trPr>
        <w:tc>
          <w:tcPr>
            <w:tcW w:w="4832" w:type="dxa"/>
            <w:gridSpan w:val="3"/>
            <w:vAlign w:val="center"/>
          </w:tcPr>
          <w:p w14:paraId="3A41B70E">
            <w:pPr>
              <w:jc w:val="center"/>
              <w:rPr>
                <w:rFonts w:ascii="宋体" w:hAnsi="宋体" w:eastAsia="宋体" w:cs="宋体"/>
                <w:sz w:val="24"/>
                <w:szCs w:val="24"/>
              </w:rPr>
            </w:pPr>
            <w:r>
              <w:rPr>
                <w:rFonts w:hint="eastAsia" w:ascii="宋体" w:hAnsi="宋体" w:eastAsia="宋体" w:cs="宋体"/>
                <w:sz w:val="24"/>
                <w:szCs w:val="24"/>
              </w:rPr>
              <w:t>教学活动方案内容</w:t>
            </w:r>
          </w:p>
        </w:tc>
        <w:tc>
          <w:tcPr>
            <w:tcW w:w="4483" w:type="dxa"/>
            <w:vAlign w:val="center"/>
          </w:tcPr>
          <w:p w14:paraId="6F406D33">
            <w:pPr>
              <w:jc w:val="center"/>
              <w:rPr>
                <w:rFonts w:ascii="宋体" w:hAnsi="宋体" w:eastAsia="宋体" w:cs="宋体"/>
                <w:sz w:val="24"/>
                <w:szCs w:val="24"/>
              </w:rPr>
            </w:pPr>
            <w:r>
              <w:rPr>
                <w:rFonts w:hint="eastAsia" w:ascii="宋体" w:hAnsi="宋体" w:eastAsia="宋体" w:cs="宋体"/>
                <w:sz w:val="24"/>
                <w:szCs w:val="24"/>
              </w:rPr>
              <w:t>成员研讨记录</w:t>
            </w:r>
          </w:p>
          <w:p w14:paraId="6DE0B6B8">
            <w:pPr>
              <w:jc w:val="center"/>
              <w:rPr>
                <w:rFonts w:ascii="宋体" w:hAnsi="宋体" w:eastAsia="宋体" w:cs="宋体"/>
                <w:sz w:val="24"/>
                <w:szCs w:val="24"/>
              </w:rPr>
            </w:pPr>
            <w:r>
              <w:rPr>
                <w:rFonts w:hint="eastAsia" w:ascii="宋体" w:hAnsi="宋体" w:eastAsia="宋体" w:cs="宋体"/>
                <w:sz w:val="24"/>
                <w:szCs w:val="24"/>
              </w:rPr>
              <w:t>（结合新课标、学科核心素养、学生身心特点、学习需要等进行分析、研讨）</w:t>
            </w:r>
          </w:p>
        </w:tc>
      </w:tr>
      <w:tr w14:paraId="42794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2" w:hRule="atLeast"/>
        </w:trPr>
        <w:tc>
          <w:tcPr>
            <w:tcW w:w="1572" w:type="dxa"/>
            <w:vAlign w:val="center"/>
          </w:tcPr>
          <w:p w14:paraId="642F1B7B">
            <w:pPr>
              <w:jc w:val="center"/>
              <w:rPr>
                <w:rFonts w:ascii="宋体" w:hAnsi="宋体" w:eastAsia="宋体" w:cs="宋体"/>
                <w:sz w:val="24"/>
                <w:szCs w:val="24"/>
              </w:rPr>
            </w:pPr>
            <w:r>
              <w:rPr>
                <w:rFonts w:hint="eastAsia" w:ascii="宋体" w:hAnsi="宋体" w:eastAsia="宋体" w:cs="宋体"/>
                <w:sz w:val="24"/>
                <w:szCs w:val="24"/>
              </w:rPr>
              <w:t>课标要求</w:t>
            </w:r>
          </w:p>
        </w:tc>
        <w:tc>
          <w:tcPr>
            <w:tcW w:w="3260" w:type="dxa"/>
            <w:gridSpan w:val="2"/>
            <w:vAlign w:val="center"/>
          </w:tcPr>
          <w:p w14:paraId="58EF56A9">
            <w:pPr>
              <w:jc w:val="center"/>
              <w:rPr>
                <w:rFonts w:ascii="宋体" w:hAnsi="宋体" w:eastAsia="宋体" w:cs="宋体"/>
                <w:sz w:val="24"/>
                <w:szCs w:val="24"/>
              </w:rPr>
            </w:pPr>
          </w:p>
        </w:tc>
        <w:tc>
          <w:tcPr>
            <w:tcW w:w="4483" w:type="dxa"/>
            <w:vAlign w:val="center"/>
          </w:tcPr>
          <w:p w14:paraId="3EA81CBD">
            <w:pPr>
              <w:jc w:val="center"/>
              <w:rPr>
                <w:rFonts w:ascii="宋体" w:hAnsi="宋体" w:eastAsia="宋体" w:cs="宋体"/>
                <w:sz w:val="24"/>
                <w:szCs w:val="24"/>
              </w:rPr>
            </w:pPr>
          </w:p>
        </w:tc>
      </w:tr>
      <w:tr w14:paraId="7E844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1" w:hRule="atLeast"/>
        </w:trPr>
        <w:tc>
          <w:tcPr>
            <w:tcW w:w="1572" w:type="dxa"/>
            <w:vAlign w:val="center"/>
          </w:tcPr>
          <w:p w14:paraId="242D366D">
            <w:pPr>
              <w:jc w:val="center"/>
              <w:rPr>
                <w:rFonts w:ascii="宋体" w:hAnsi="宋体" w:eastAsia="宋体" w:cs="宋体"/>
                <w:sz w:val="24"/>
                <w:szCs w:val="24"/>
              </w:rPr>
            </w:pPr>
            <w:r>
              <w:rPr>
                <w:rFonts w:hint="eastAsia" w:ascii="宋体" w:hAnsi="宋体" w:eastAsia="宋体" w:cs="宋体"/>
                <w:sz w:val="24"/>
                <w:szCs w:val="24"/>
              </w:rPr>
              <w:t>学情分析</w:t>
            </w:r>
          </w:p>
        </w:tc>
        <w:tc>
          <w:tcPr>
            <w:tcW w:w="3260" w:type="dxa"/>
            <w:gridSpan w:val="2"/>
            <w:vAlign w:val="center"/>
          </w:tcPr>
          <w:p w14:paraId="0BC12636">
            <w:pPr>
              <w:jc w:val="center"/>
              <w:rPr>
                <w:rFonts w:ascii="宋体" w:hAnsi="宋体" w:eastAsia="宋体" w:cs="宋体"/>
                <w:sz w:val="24"/>
                <w:szCs w:val="24"/>
              </w:rPr>
            </w:pPr>
          </w:p>
        </w:tc>
        <w:tc>
          <w:tcPr>
            <w:tcW w:w="4483" w:type="dxa"/>
            <w:vAlign w:val="center"/>
          </w:tcPr>
          <w:p w14:paraId="3EDC2ADA">
            <w:pPr>
              <w:jc w:val="center"/>
              <w:rPr>
                <w:rFonts w:ascii="宋体" w:hAnsi="宋体" w:eastAsia="宋体" w:cs="宋体"/>
                <w:sz w:val="24"/>
                <w:szCs w:val="24"/>
              </w:rPr>
            </w:pPr>
          </w:p>
        </w:tc>
      </w:tr>
      <w:tr w14:paraId="162C4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1" w:hRule="atLeast"/>
        </w:trPr>
        <w:tc>
          <w:tcPr>
            <w:tcW w:w="1572" w:type="dxa"/>
            <w:vAlign w:val="center"/>
          </w:tcPr>
          <w:p w14:paraId="088C4AE2">
            <w:pPr>
              <w:spacing w:line="400" w:lineRule="exact"/>
              <w:jc w:val="center"/>
              <w:rPr>
                <w:rFonts w:ascii="宋体" w:hAnsi="宋体" w:eastAsia="宋体" w:cs="宋体"/>
                <w:sz w:val="24"/>
                <w:szCs w:val="24"/>
              </w:rPr>
            </w:pPr>
            <w:r>
              <w:rPr>
                <w:rFonts w:hint="eastAsia" w:ascii="宋体" w:hAnsi="宋体" w:eastAsia="宋体" w:cs="宋体"/>
                <w:sz w:val="24"/>
                <w:szCs w:val="24"/>
              </w:rPr>
              <w:t>学习目标</w:t>
            </w:r>
          </w:p>
        </w:tc>
        <w:tc>
          <w:tcPr>
            <w:tcW w:w="3260" w:type="dxa"/>
            <w:gridSpan w:val="2"/>
            <w:vAlign w:val="center"/>
          </w:tcPr>
          <w:p w14:paraId="2522DE04">
            <w:pPr>
              <w:spacing w:line="400" w:lineRule="exact"/>
              <w:jc w:val="center"/>
              <w:rPr>
                <w:rFonts w:ascii="宋体" w:hAnsi="宋体" w:eastAsia="宋体" w:cs="宋体"/>
                <w:sz w:val="24"/>
                <w:szCs w:val="24"/>
              </w:rPr>
            </w:pPr>
          </w:p>
          <w:p w14:paraId="15B6E027">
            <w:pPr>
              <w:spacing w:line="400" w:lineRule="exact"/>
              <w:jc w:val="center"/>
              <w:rPr>
                <w:rFonts w:ascii="宋体" w:hAnsi="宋体" w:eastAsia="宋体" w:cs="宋体"/>
                <w:sz w:val="24"/>
                <w:szCs w:val="24"/>
              </w:rPr>
            </w:pPr>
          </w:p>
          <w:p w14:paraId="33EC143A">
            <w:pPr>
              <w:spacing w:line="400" w:lineRule="exact"/>
              <w:jc w:val="center"/>
              <w:rPr>
                <w:rFonts w:ascii="宋体" w:hAnsi="宋体" w:eastAsia="宋体" w:cs="宋体"/>
                <w:sz w:val="24"/>
                <w:szCs w:val="24"/>
              </w:rPr>
            </w:pPr>
          </w:p>
        </w:tc>
        <w:tc>
          <w:tcPr>
            <w:tcW w:w="4483" w:type="dxa"/>
            <w:vAlign w:val="center"/>
          </w:tcPr>
          <w:p w14:paraId="043AE977">
            <w:pPr>
              <w:spacing w:line="400" w:lineRule="exact"/>
              <w:jc w:val="center"/>
              <w:rPr>
                <w:rFonts w:ascii="宋体" w:hAnsi="宋体" w:eastAsia="宋体" w:cs="宋体"/>
                <w:sz w:val="24"/>
                <w:szCs w:val="24"/>
              </w:rPr>
            </w:pPr>
          </w:p>
        </w:tc>
      </w:tr>
      <w:tr w14:paraId="70529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6" w:hRule="atLeast"/>
        </w:trPr>
        <w:tc>
          <w:tcPr>
            <w:tcW w:w="1572" w:type="dxa"/>
            <w:vAlign w:val="center"/>
          </w:tcPr>
          <w:p w14:paraId="0DF1A850">
            <w:pPr>
              <w:spacing w:line="400" w:lineRule="exact"/>
              <w:jc w:val="center"/>
              <w:rPr>
                <w:rFonts w:ascii="宋体" w:hAnsi="宋体" w:eastAsia="宋体" w:cs="宋体"/>
                <w:sz w:val="24"/>
                <w:szCs w:val="24"/>
              </w:rPr>
            </w:pPr>
            <w:r>
              <w:rPr>
                <w:rFonts w:hint="eastAsia" w:ascii="宋体" w:hAnsi="宋体" w:eastAsia="宋体" w:cs="宋体"/>
                <w:sz w:val="24"/>
                <w:szCs w:val="24"/>
              </w:rPr>
              <w:t>评价任务</w:t>
            </w:r>
          </w:p>
        </w:tc>
        <w:tc>
          <w:tcPr>
            <w:tcW w:w="3260" w:type="dxa"/>
            <w:gridSpan w:val="2"/>
            <w:vAlign w:val="center"/>
          </w:tcPr>
          <w:p w14:paraId="57263117">
            <w:pPr>
              <w:spacing w:line="400" w:lineRule="exact"/>
              <w:jc w:val="center"/>
              <w:rPr>
                <w:rFonts w:ascii="宋体" w:hAnsi="宋体" w:eastAsia="宋体" w:cs="宋体"/>
                <w:sz w:val="24"/>
                <w:szCs w:val="24"/>
              </w:rPr>
            </w:pPr>
          </w:p>
        </w:tc>
        <w:tc>
          <w:tcPr>
            <w:tcW w:w="4483" w:type="dxa"/>
            <w:vAlign w:val="center"/>
          </w:tcPr>
          <w:p w14:paraId="3B330163">
            <w:pPr>
              <w:spacing w:line="400" w:lineRule="exact"/>
              <w:jc w:val="center"/>
              <w:rPr>
                <w:rFonts w:ascii="宋体" w:hAnsi="宋体" w:eastAsia="宋体" w:cs="宋体"/>
                <w:sz w:val="24"/>
                <w:szCs w:val="24"/>
              </w:rPr>
            </w:pPr>
          </w:p>
        </w:tc>
      </w:tr>
      <w:tr w14:paraId="261CD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4" w:hRule="atLeast"/>
        </w:trPr>
        <w:tc>
          <w:tcPr>
            <w:tcW w:w="1572" w:type="dxa"/>
            <w:vAlign w:val="center"/>
          </w:tcPr>
          <w:p w14:paraId="3B869E2A">
            <w:pPr>
              <w:spacing w:line="400" w:lineRule="exact"/>
              <w:jc w:val="center"/>
              <w:rPr>
                <w:rFonts w:ascii="宋体" w:hAnsi="宋体" w:eastAsia="宋体" w:cs="宋体"/>
                <w:sz w:val="24"/>
                <w:szCs w:val="24"/>
              </w:rPr>
            </w:pPr>
            <w:r>
              <w:rPr>
                <w:rFonts w:hint="eastAsia" w:ascii="宋体" w:hAnsi="宋体" w:eastAsia="宋体" w:cs="宋体"/>
                <w:sz w:val="24"/>
                <w:szCs w:val="24"/>
              </w:rPr>
              <w:t>学习方法</w:t>
            </w:r>
          </w:p>
        </w:tc>
        <w:tc>
          <w:tcPr>
            <w:tcW w:w="3260" w:type="dxa"/>
            <w:gridSpan w:val="2"/>
            <w:vAlign w:val="center"/>
          </w:tcPr>
          <w:p w14:paraId="574F759F">
            <w:pPr>
              <w:spacing w:line="400" w:lineRule="exact"/>
              <w:jc w:val="center"/>
              <w:rPr>
                <w:rFonts w:ascii="宋体" w:hAnsi="宋体" w:eastAsia="宋体" w:cs="宋体"/>
                <w:sz w:val="24"/>
                <w:szCs w:val="24"/>
              </w:rPr>
            </w:pPr>
          </w:p>
          <w:p w14:paraId="4AC729E7">
            <w:pPr>
              <w:spacing w:line="400" w:lineRule="exact"/>
              <w:jc w:val="center"/>
              <w:rPr>
                <w:rFonts w:ascii="宋体" w:hAnsi="宋体" w:eastAsia="宋体" w:cs="宋体"/>
                <w:sz w:val="24"/>
                <w:szCs w:val="24"/>
              </w:rPr>
            </w:pPr>
          </w:p>
          <w:p w14:paraId="0B474CE8">
            <w:pPr>
              <w:spacing w:line="400" w:lineRule="exact"/>
              <w:jc w:val="center"/>
              <w:rPr>
                <w:rFonts w:ascii="宋体" w:hAnsi="宋体" w:eastAsia="宋体" w:cs="宋体"/>
                <w:sz w:val="24"/>
                <w:szCs w:val="24"/>
              </w:rPr>
            </w:pPr>
          </w:p>
          <w:p w14:paraId="5613FD4B">
            <w:pPr>
              <w:rPr>
                <w:rFonts w:ascii="宋体" w:hAnsi="宋体" w:eastAsia="宋体" w:cs="宋体"/>
                <w:sz w:val="24"/>
                <w:szCs w:val="24"/>
              </w:rPr>
            </w:pPr>
          </w:p>
          <w:p w14:paraId="6D152184">
            <w:pPr>
              <w:rPr>
                <w:rFonts w:ascii="宋体" w:hAnsi="宋体" w:eastAsia="宋体" w:cs="宋体"/>
                <w:sz w:val="24"/>
                <w:szCs w:val="24"/>
              </w:rPr>
            </w:pPr>
          </w:p>
          <w:p w14:paraId="340993F1">
            <w:pPr>
              <w:rPr>
                <w:rFonts w:ascii="宋体" w:hAnsi="宋体" w:eastAsia="宋体" w:cs="宋体"/>
                <w:sz w:val="24"/>
                <w:szCs w:val="24"/>
              </w:rPr>
            </w:pPr>
          </w:p>
          <w:p w14:paraId="1C637771">
            <w:pPr>
              <w:rPr>
                <w:rFonts w:ascii="宋体" w:hAnsi="宋体" w:eastAsia="宋体" w:cs="宋体"/>
                <w:sz w:val="24"/>
                <w:szCs w:val="24"/>
              </w:rPr>
            </w:pPr>
          </w:p>
        </w:tc>
        <w:tc>
          <w:tcPr>
            <w:tcW w:w="4483" w:type="dxa"/>
            <w:vAlign w:val="center"/>
          </w:tcPr>
          <w:p w14:paraId="2E1823BA">
            <w:pPr>
              <w:spacing w:line="400" w:lineRule="exact"/>
              <w:jc w:val="center"/>
              <w:rPr>
                <w:rFonts w:ascii="宋体" w:hAnsi="宋体" w:eastAsia="宋体" w:cs="宋体"/>
                <w:sz w:val="24"/>
                <w:szCs w:val="24"/>
              </w:rPr>
            </w:pPr>
          </w:p>
        </w:tc>
      </w:tr>
    </w:tbl>
    <w:p w14:paraId="51DC6821">
      <w:pPr>
        <w:rPr>
          <w:rFonts w:ascii="宋体" w:hAnsi="宋体" w:eastAsia="宋体" w:cs="宋体"/>
          <w:sz w:val="24"/>
          <w:szCs w:val="24"/>
        </w:rPr>
        <w:sectPr>
          <w:footerReference r:id="rId9" w:type="default"/>
          <w:pgSz w:w="11906" w:h="16839"/>
          <w:pgMar w:top="1431" w:right="1388" w:bottom="1378" w:left="1687" w:header="0" w:footer="1215" w:gutter="0"/>
          <w:pgNumType w:fmt="decimal"/>
          <w:cols w:space="720" w:num="1"/>
        </w:sectPr>
      </w:pPr>
    </w:p>
    <w:tbl>
      <w:tblPr>
        <w:tblStyle w:val="9"/>
        <w:tblW w:w="9315" w:type="dxa"/>
        <w:tblInd w:w="-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2"/>
        <w:gridCol w:w="3260"/>
        <w:gridCol w:w="4483"/>
      </w:tblGrid>
      <w:tr w14:paraId="16EF6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8" w:hRule="atLeast"/>
        </w:trPr>
        <w:tc>
          <w:tcPr>
            <w:tcW w:w="1572" w:type="dxa"/>
            <w:vAlign w:val="center"/>
          </w:tcPr>
          <w:p w14:paraId="4A1C8C0F">
            <w:pPr>
              <w:spacing w:line="400" w:lineRule="exact"/>
              <w:jc w:val="center"/>
              <w:rPr>
                <w:rFonts w:ascii="宋体" w:hAnsi="宋体" w:eastAsia="宋体" w:cs="宋体"/>
                <w:sz w:val="24"/>
                <w:szCs w:val="24"/>
              </w:rPr>
            </w:pPr>
            <w:r>
              <w:rPr>
                <w:rFonts w:hint="eastAsia" w:ascii="宋体" w:hAnsi="宋体" w:eastAsia="宋体" w:cs="宋体"/>
                <w:sz w:val="24"/>
                <w:szCs w:val="24"/>
              </w:rPr>
              <w:t>学习过程</w:t>
            </w:r>
          </w:p>
        </w:tc>
        <w:tc>
          <w:tcPr>
            <w:tcW w:w="3260" w:type="dxa"/>
            <w:vAlign w:val="center"/>
          </w:tcPr>
          <w:p w14:paraId="69927A67">
            <w:pPr>
              <w:spacing w:line="400" w:lineRule="exact"/>
              <w:jc w:val="center"/>
              <w:rPr>
                <w:rFonts w:ascii="宋体" w:hAnsi="宋体" w:eastAsia="宋体" w:cs="宋体"/>
                <w:sz w:val="24"/>
                <w:szCs w:val="24"/>
              </w:rPr>
            </w:pPr>
          </w:p>
          <w:p w14:paraId="72D62F0A">
            <w:pPr>
              <w:spacing w:line="400" w:lineRule="exact"/>
              <w:jc w:val="center"/>
              <w:rPr>
                <w:rFonts w:ascii="宋体" w:hAnsi="宋体" w:eastAsia="宋体" w:cs="宋体"/>
                <w:sz w:val="24"/>
                <w:szCs w:val="24"/>
              </w:rPr>
            </w:pPr>
          </w:p>
          <w:p w14:paraId="1A0AB9B0">
            <w:pPr>
              <w:spacing w:line="400" w:lineRule="exact"/>
              <w:jc w:val="center"/>
              <w:rPr>
                <w:rFonts w:ascii="宋体" w:hAnsi="宋体" w:eastAsia="宋体" w:cs="宋体"/>
                <w:sz w:val="24"/>
                <w:szCs w:val="24"/>
              </w:rPr>
            </w:pPr>
          </w:p>
          <w:p w14:paraId="2D6BAA34">
            <w:pPr>
              <w:spacing w:line="400" w:lineRule="exact"/>
              <w:jc w:val="center"/>
              <w:rPr>
                <w:rFonts w:ascii="宋体" w:hAnsi="宋体" w:eastAsia="宋体" w:cs="宋体"/>
                <w:sz w:val="24"/>
                <w:szCs w:val="24"/>
              </w:rPr>
            </w:pPr>
          </w:p>
          <w:p w14:paraId="33CA73D7">
            <w:pPr>
              <w:spacing w:line="400" w:lineRule="exact"/>
              <w:jc w:val="center"/>
              <w:rPr>
                <w:rFonts w:ascii="宋体" w:hAnsi="宋体" w:eastAsia="宋体" w:cs="宋体"/>
                <w:sz w:val="24"/>
                <w:szCs w:val="24"/>
              </w:rPr>
            </w:pPr>
          </w:p>
          <w:p w14:paraId="3B0DDF14">
            <w:pPr>
              <w:spacing w:line="400" w:lineRule="exact"/>
              <w:jc w:val="center"/>
              <w:rPr>
                <w:rFonts w:ascii="宋体" w:hAnsi="宋体" w:eastAsia="宋体" w:cs="宋体"/>
                <w:sz w:val="24"/>
                <w:szCs w:val="24"/>
              </w:rPr>
            </w:pPr>
          </w:p>
          <w:p w14:paraId="398B873A">
            <w:pPr>
              <w:spacing w:line="400" w:lineRule="exact"/>
              <w:jc w:val="center"/>
              <w:rPr>
                <w:rFonts w:ascii="宋体" w:hAnsi="宋体" w:eastAsia="宋体" w:cs="宋体"/>
                <w:sz w:val="24"/>
                <w:szCs w:val="24"/>
              </w:rPr>
            </w:pPr>
          </w:p>
          <w:p w14:paraId="622CCEB9">
            <w:pPr>
              <w:spacing w:line="400" w:lineRule="exact"/>
              <w:jc w:val="center"/>
              <w:rPr>
                <w:rFonts w:ascii="宋体" w:hAnsi="宋体" w:eastAsia="宋体" w:cs="宋体"/>
                <w:sz w:val="24"/>
                <w:szCs w:val="24"/>
              </w:rPr>
            </w:pPr>
          </w:p>
          <w:p w14:paraId="4F7C8A56">
            <w:pPr>
              <w:spacing w:line="400" w:lineRule="exact"/>
              <w:jc w:val="center"/>
              <w:rPr>
                <w:rFonts w:ascii="宋体" w:hAnsi="宋体" w:eastAsia="宋体" w:cs="宋体"/>
                <w:sz w:val="24"/>
                <w:szCs w:val="24"/>
              </w:rPr>
            </w:pPr>
          </w:p>
          <w:p w14:paraId="311CA380">
            <w:pPr>
              <w:spacing w:line="400" w:lineRule="exact"/>
              <w:jc w:val="center"/>
              <w:rPr>
                <w:rFonts w:ascii="宋体" w:hAnsi="宋体" w:eastAsia="宋体" w:cs="宋体"/>
                <w:sz w:val="24"/>
                <w:szCs w:val="24"/>
              </w:rPr>
            </w:pPr>
          </w:p>
          <w:p w14:paraId="357DB48C">
            <w:pPr>
              <w:spacing w:line="400" w:lineRule="exact"/>
              <w:jc w:val="center"/>
              <w:rPr>
                <w:rFonts w:ascii="宋体" w:hAnsi="宋体" w:eastAsia="宋体" w:cs="宋体"/>
                <w:sz w:val="24"/>
                <w:szCs w:val="24"/>
              </w:rPr>
            </w:pPr>
          </w:p>
          <w:p w14:paraId="4567FA31">
            <w:pPr>
              <w:spacing w:line="400" w:lineRule="exact"/>
              <w:jc w:val="center"/>
              <w:rPr>
                <w:rFonts w:ascii="宋体" w:hAnsi="宋体" w:eastAsia="宋体" w:cs="宋体"/>
                <w:sz w:val="24"/>
                <w:szCs w:val="24"/>
              </w:rPr>
            </w:pPr>
          </w:p>
          <w:p w14:paraId="052BEB4F">
            <w:pPr>
              <w:spacing w:line="400" w:lineRule="exact"/>
              <w:jc w:val="center"/>
              <w:rPr>
                <w:rFonts w:ascii="宋体" w:hAnsi="宋体" w:eastAsia="宋体" w:cs="宋体"/>
                <w:sz w:val="24"/>
                <w:szCs w:val="24"/>
              </w:rPr>
            </w:pPr>
          </w:p>
        </w:tc>
        <w:tc>
          <w:tcPr>
            <w:tcW w:w="4483" w:type="dxa"/>
            <w:vAlign w:val="center"/>
          </w:tcPr>
          <w:p w14:paraId="3C2A6165">
            <w:pPr>
              <w:spacing w:line="400" w:lineRule="exact"/>
              <w:jc w:val="center"/>
              <w:rPr>
                <w:rFonts w:ascii="宋体" w:hAnsi="宋体" w:eastAsia="宋体" w:cs="宋体"/>
                <w:sz w:val="24"/>
                <w:szCs w:val="24"/>
              </w:rPr>
            </w:pPr>
          </w:p>
        </w:tc>
      </w:tr>
      <w:tr w14:paraId="011E9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7" w:hRule="atLeast"/>
        </w:trPr>
        <w:tc>
          <w:tcPr>
            <w:tcW w:w="1572" w:type="dxa"/>
            <w:vAlign w:val="center"/>
          </w:tcPr>
          <w:p w14:paraId="59BBC0B9">
            <w:pPr>
              <w:spacing w:line="400" w:lineRule="exact"/>
              <w:jc w:val="center"/>
              <w:rPr>
                <w:rFonts w:ascii="宋体" w:hAnsi="宋体" w:eastAsia="宋体" w:cs="宋体"/>
                <w:sz w:val="24"/>
                <w:szCs w:val="24"/>
              </w:rPr>
            </w:pPr>
            <w:r>
              <w:rPr>
                <w:rFonts w:hint="eastAsia" w:ascii="宋体" w:hAnsi="宋体" w:eastAsia="宋体" w:cs="宋体"/>
                <w:sz w:val="24"/>
                <w:szCs w:val="24"/>
              </w:rPr>
              <w:t>板书设计</w:t>
            </w:r>
          </w:p>
        </w:tc>
        <w:tc>
          <w:tcPr>
            <w:tcW w:w="3260" w:type="dxa"/>
            <w:vAlign w:val="center"/>
          </w:tcPr>
          <w:p w14:paraId="515A6B6D">
            <w:pPr>
              <w:spacing w:line="400" w:lineRule="exact"/>
              <w:jc w:val="center"/>
              <w:rPr>
                <w:rFonts w:ascii="宋体" w:hAnsi="宋体" w:eastAsia="宋体" w:cs="宋体"/>
                <w:sz w:val="24"/>
                <w:szCs w:val="24"/>
              </w:rPr>
            </w:pPr>
          </w:p>
        </w:tc>
        <w:tc>
          <w:tcPr>
            <w:tcW w:w="4483" w:type="dxa"/>
            <w:vAlign w:val="center"/>
          </w:tcPr>
          <w:p w14:paraId="0CB8B757">
            <w:pPr>
              <w:spacing w:line="400" w:lineRule="exact"/>
              <w:jc w:val="center"/>
              <w:rPr>
                <w:rFonts w:ascii="宋体" w:hAnsi="宋体" w:eastAsia="宋体" w:cs="宋体"/>
                <w:sz w:val="24"/>
                <w:szCs w:val="24"/>
              </w:rPr>
            </w:pPr>
          </w:p>
        </w:tc>
      </w:tr>
      <w:tr w14:paraId="39D7A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6" w:hRule="atLeast"/>
        </w:trPr>
        <w:tc>
          <w:tcPr>
            <w:tcW w:w="1572" w:type="dxa"/>
            <w:vAlign w:val="center"/>
          </w:tcPr>
          <w:p w14:paraId="1E8B1836">
            <w:pPr>
              <w:spacing w:line="400" w:lineRule="exact"/>
              <w:jc w:val="center"/>
              <w:rPr>
                <w:rFonts w:ascii="宋体" w:hAnsi="宋体" w:eastAsia="宋体" w:cs="宋体"/>
                <w:sz w:val="24"/>
                <w:szCs w:val="24"/>
              </w:rPr>
            </w:pPr>
            <w:r>
              <w:rPr>
                <w:rFonts w:hint="eastAsia" w:ascii="宋体" w:hAnsi="宋体" w:eastAsia="宋体" w:cs="宋体"/>
                <w:sz w:val="24"/>
                <w:szCs w:val="24"/>
              </w:rPr>
              <w:t>核心作业</w:t>
            </w:r>
          </w:p>
        </w:tc>
        <w:tc>
          <w:tcPr>
            <w:tcW w:w="3260" w:type="dxa"/>
            <w:vAlign w:val="center"/>
          </w:tcPr>
          <w:p w14:paraId="286F2EA8">
            <w:pPr>
              <w:spacing w:line="400" w:lineRule="exact"/>
              <w:jc w:val="center"/>
              <w:rPr>
                <w:rFonts w:ascii="宋体" w:hAnsi="宋体" w:eastAsia="宋体" w:cs="宋体"/>
                <w:sz w:val="24"/>
                <w:szCs w:val="24"/>
              </w:rPr>
            </w:pPr>
          </w:p>
        </w:tc>
        <w:tc>
          <w:tcPr>
            <w:tcW w:w="4483" w:type="dxa"/>
            <w:vAlign w:val="center"/>
          </w:tcPr>
          <w:p w14:paraId="11A38C67">
            <w:pPr>
              <w:spacing w:line="400" w:lineRule="exact"/>
              <w:jc w:val="center"/>
              <w:rPr>
                <w:rFonts w:ascii="宋体" w:hAnsi="宋体" w:eastAsia="宋体" w:cs="宋体"/>
                <w:sz w:val="24"/>
                <w:szCs w:val="24"/>
              </w:rPr>
            </w:pPr>
          </w:p>
        </w:tc>
      </w:tr>
    </w:tbl>
    <w:p w14:paraId="121ADE3F">
      <w:pPr>
        <w:spacing w:line="172" w:lineRule="exact"/>
        <w:rPr>
          <w:sz w:val="14"/>
        </w:rPr>
      </w:pPr>
    </w:p>
    <w:p w14:paraId="1A47515D">
      <w:pPr>
        <w:sectPr>
          <w:footerReference r:id="rId10" w:type="default"/>
          <w:pgSz w:w="11906" w:h="16839"/>
          <w:pgMar w:top="1431" w:right="1388" w:bottom="1378" w:left="1687" w:header="0" w:footer="1215" w:gutter="0"/>
          <w:pgNumType w:fmt="decimal"/>
          <w:cols w:space="720" w:num="1"/>
        </w:sectPr>
      </w:pPr>
    </w:p>
    <w:p w14:paraId="19231064">
      <w:pPr>
        <w:pStyle w:val="8"/>
        <w:rPr>
          <w:rFonts w:hint="eastAsia"/>
        </w:rPr>
      </w:pPr>
      <w:bookmarkStart w:id="11" w:name="_Toc2774"/>
      <w:r>
        <w:rPr>
          <w:rFonts w:hint="eastAsia"/>
        </w:rPr>
        <w:t>优秀课例观摩与分析</w:t>
      </w:r>
      <w:bookmarkEnd w:id="11"/>
    </w:p>
    <w:p w14:paraId="58700457">
      <w:pPr>
        <w:spacing w:line="103" w:lineRule="exact"/>
      </w:pPr>
    </w:p>
    <w:p w14:paraId="77FB2FD8">
      <w:pPr>
        <w:spacing w:line="360" w:lineRule="auto"/>
        <w:rPr>
          <w:rFonts w:ascii="宋体" w:hAnsi="宋体" w:eastAsia="宋体" w:cs="宋体"/>
          <w:sz w:val="24"/>
          <w:szCs w:val="24"/>
        </w:rPr>
      </w:pPr>
      <w:r>
        <w:rPr>
          <w:rFonts w:hint="eastAsia" w:ascii="宋体" w:hAnsi="宋体" w:eastAsia="宋体" w:cs="宋体"/>
          <w:sz w:val="24"/>
          <w:szCs w:val="24"/>
        </w:rPr>
        <w:t>学科：</w:t>
      </w:r>
    </w:p>
    <w:p w14:paraId="55EFDD4E">
      <w:pPr>
        <w:spacing w:line="360" w:lineRule="auto"/>
        <w:rPr>
          <w:rFonts w:ascii="宋体" w:hAnsi="宋体" w:eastAsia="宋体" w:cs="宋体"/>
          <w:sz w:val="24"/>
          <w:szCs w:val="24"/>
        </w:rPr>
      </w:pPr>
      <w:r>
        <w:rPr>
          <w:rFonts w:hint="eastAsia" w:ascii="宋体" w:hAnsi="宋体" w:eastAsia="宋体" w:cs="宋体"/>
          <w:sz w:val="24"/>
          <w:szCs w:val="24"/>
        </w:rPr>
        <w:t>单元：                                         年级：</w:t>
      </w:r>
    </w:p>
    <w:p w14:paraId="185D002D">
      <w:pPr>
        <w:spacing w:line="360" w:lineRule="auto"/>
        <w:rPr>
          <w:rFonts w:ascii="宋体" w:hAnsi="宋体" w:eastAsia="宋体" w:cs="宋体"/>
          <w:sz w:val="24"/>
          <w:szCs w:val="24"/>
        </w:rPr>
      </w:pPr>
      <w:r>
        <w:rPr>
          <w:rFonts w:hint="eastAsia" w:ascii="宋体" w:hAnsi="宋体" w:eastAsia="宋体" w:cs="宋体"/>
          <w:sz w:val="24"/>
          <w:szCs w:val="24"/>
        </w:rPr>
        <w:t>教学日期：                                     研讨日期：</w:t>
      </w:r>
    </w:p>
    <w:p w14:paraId="668EA091">
      <w:pPr>
        <w:spacing w:line="360" w:lineRule="auto"/>
        <w:rPr>
          <w:rFonts w:ascii="宋体" w:hAnsi="宋体" w:eastAsia="宋体" w:cs="宋体"/>
          <w:sz w:val="24"/>
          <w:szCs w:val="24"/>
        </w:rPr>
      </w:pPr>
      <w:r>
        <w:rPr>
          <w:rFonts w:hint="eastAsia" w:ascii="宋体" w:hAnsi="宋体" w:eastAsia="宋体" w:cs="宋体"/>
          <w:sz w:val="24"/>
          <w:szCs w:val="24"/>
        </w:rPr>
        <w:t xml:space="preserve">教学者：                                   </w:t>
      </w:r>
    </w:p>
    <w:p w14:paraId="0BF97B23">
      <w:pPr>
        <w:spacing w:line="360" w:lineRule="auto"/>
        <w:rPr>
          <w:rFonts w:ascii="宋体" w:hAnsi="宋体" w:eastAsia="宋体" w:cs="宋体"/>
          <w:sz w:val="24"/>
          <w:szCs w:val="24"/>
        </w:rPr>
      </w:pPr>
      <w:r>
        <w:rPr>
          <w:rFonts w:hint="eastAsia" w:ascii="宋体" w:hAnsi="宋体" w:eastAsia="宋体" w:cs="宋体"/>
          <w:sz w:val="24"/>
          <w:szCs w:val="24"/>
        </w:rPr>
        <w:t>研讨地点：                                     研讨人员：</w:t>
      </w:r>
    </w:p>
    <w:tbl>
      <w:tblPr>
        <w:tblStyle w:val="10"/>
        <w:tblW w:w="91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28" w:type="dxa"/>
          <w:left w:w="108" w:type="dxa"/>
          <w:bottom w:w="28" w:type="dxa"/>
          <w:right w:w="108" w:type="dxa"/>
        </w:tblCellMar>
      </w:tblPr>
      <w:tblGrid>
        <w:gridCol w:w="2972"/>
        <w:gridCol w:w="6131"/>
      </w:tblGrid>
      <w:tr w14:paraId="1D209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c>
          <w:tcPr>
            <w:tcW w:w="2972" w:type="dxa"/>
            <w:vAlign w:val="center"/>
          </w:tcPr>
          <w:p w14:paraId="557872BA">
            <w:pPr>
              <w:widowControl w:val="0"/>
              <w:jc w:val="center"/>
              <w:rPr>
                <w:rFonts w:ascii="宋体" w:hAnsi="宋体" w:eastAsia="宋体" w:cs="宋体"/>
                <w:sz w:val="24"/>
                <w:szCs w:val="24"/>
              </w:rPr>
            </w:pPr>
            <w:r>
              <w:rPr>
                <w:rFonts w:hint="eastAsia" w:ascii="宋体" w:hAnsi="宋体" w:eastAsia="宋体" w:cs="宋体"/>
                <w:sz w:val="24"/>
                <w:szCs w:val="24"/>
              </w:rPr>
              <w:t>维度</w:t>
            </w:r>
          </w:p>
        </w:tc>
        <w:tc>
          <w:tcPr>
            <w:tcW w:w="6131" w:type="dxa"/>
            <w:vAlign w:val="center"/>
          </w:tcPr>
          <w:p w14:paraId="11770339">
            <w:pPr>
              <w:widowControl w:val="0"/>
              <w:jc w:val="center"/>
              <w:rPr>
                <w:rFonts w:ascii="宋体" w:hAnsi="宋体" w:eastAsia="宋体" w:cs="宋体"/>
                <w:sz w:val="24"/>
                <w:szCs w:val="24"/>
              </w:rPr>
            </w:pPr>
            <w:r>
              <w:rPr>
                <w:rFonts w:hint="eastAsia" w:ascii="宋体" w:hAnsi="宋体" w:eastAsia="宋体" w:cs="宋体"/>
                <w:sz w:val="24"/>
                <w:szCs w:val="24"/>
              </w:rPr>
              <w:t>小组研讨记录</w:t>
            </w:r>
          </w:p>
        </w:tc>
      </w:tr>
      <w:tr w14:paraId="19FB3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089" w:hRule="atLeast"/>
        </w:trPr>
        <w:tc>
          <w:tcPr>
            <w:tcW w:w="2972" w:type="dxa"/>
            <w:vAlign w:val="center"/>
          </w:tcPr>
          <w:p w14:paraId="662D5539">
            <w:pPr>
              <w:widowControl w:val="0"/>
              <w:jc w:val="center"/>
              <w:rPr>
                <w:rFonts w:ascii="宋体" w:hAnsi="宋体" w:eastAsia="宋体" w:cs="宋体"/>
                <w:sz w:val="24"/>
                <w:szCs w:val="24"/>
              </w:rPr>
            </w:pPr>
            <w:r>
              <w:rPr>
                <w:rFonts w:hint="eastAsia" w:ascii="宋体" w:hAnsi="宋体" w:eastAsia="宋体" w:cs="宋体"/>
                <w:sz w:val="24"/>
                <w:szCs w:val="24"/>
              </w:rPr>
              <w:t>学习活动的流程安排</w:t>
            </w:r>
          </w:p>
        </w:tc>
        <w:tc>
          <w:tcPr>
            <w:tcW w:w="6131" w:type="dxa"/>
            <w:vAlign w:val="center"/>
          </w:tcPr>
          <w:p w14:paraId="1F2D99E9">
            <w:pPr>
              <w:widowControl w:val="0"/>
              <w:jc w:val="center"/>
              <w:rPr>
                <w:rFonts w:ascii="宋体" w:hAnsi="宋体" w:eastAsia="宋体" w:cs="宋体"/>
                <w:sz w:val="24"/>
                <w:szCs w:val="24"/>
              </w:rPr>
            </w:pPr>
          </w:p>
        </w:tc>
      </w:tr>
      <w:tr w14:paraId="1778B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3448" w:hRule="atLeast"/>
        </w:trPr>
        <w:tc>
          <w:tcPr>
            <w:tcW w:w="2972" w:type="dxa"/>
            <w:vAlign w:val="center"/>
          </w:tcPr>
          <w:p w14:paraId="4CCB35B3">
            <w:pPr>
              <w:widowControl w:val="0"/>
              <w:jc w:val="center"/>
              <w:rPr>
                <w:rFonts w:ascii="宋体" w:hAnsi="宋体" w:eastAsia="宋体" w:cs="宋体"/>
                <w:sz w:val="24"/>
                <w:szCs w:val="24"/>
              </w:rPr>
            </w:pPr>
            <w:r>
              <w:rPr>
                <w:rFonts w:hint="eastAsia" w:ascii="宋体" w:hAnsi="宋体" w:eastAsia="宋体" w:cs="宋体"/>
                <w:sz w:val="24"/>
                <w:szCs w:val="24"/>
              </w:rPr>
              <w:t>学习方法的使用</w:t>
            </w:r>
          </w:p>
        </w:tc>
        <w:tc>
          <w:tcPr>
            <w:tcW w:w="6131" w:type="dxa"/>
            <w:vAlign w:val="center"/>
          </w:tcPr>
          <w:p w14:paraId="5345CEA0">
            <w:pPr>
              <w:widowControl w:val="0"/>
              <w:jc w:val="center"/>
              <w:rPr>
                <w:rFonts w:ascii="宋体" w:hAnsi="宋体" w:eastAsia="宋体" w:cs="宋体"/>
                <w:sz w:val="24"/>
                <w:szCs w:val="24"/>
              </w:rPr>
            </w:pPr>
          </w:p>
        </w:tc>
      </w:tr>
      <w:tr w14:paraId="58197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593" w:hRule="atLeast"/>
        </w:trPr>
        <w:tc>
          <w:tcPr>
            <w:tcW w:w="2972" w:type="dxa"/>
            <w:vAlign w:val="center"/>
          </w:tcPr>
          <w:p w14:paraId="43F423BA">
            <w:pPr>
              <w:widowControl w:val="0"/>
              <w:jc w:val="center"/>
              <w:rPr>
                <w:rFonts w:ascii="宋体" w:hAnsi="宋体" w:eastAsia="宋体" w:cs="宋体"/>
                <w:sz w:val="24"/>
                <w:szCs w:val="24"/>
              </w:rPr>
            </w:pPr>
            <w:r>
              <w:rPr>
                <w:rFonts w:hint="eastAsia" w:ascii="宋体" w:hAnsi="宋体" w:eastAsia="宋体" w:cs="宋体"/>
                <w:sz w:val="24"/>
                <w:szCs w:val="24"/>
              </w:rPr>
              <w:t>教师提问对学生学习活动的引导与支持</w:t>
            </w:r>
          </w:p>
        </w:tc>
        <w:tc>
          <w:tcPr>
            <w:tcW w:w="6131" w:type="dxa"/>
            <w:vAlign w:val="center"/>
          </w:tcPr>
          <w:p w14:paraId="390BA2B6">
            <w:pPr>
              <w:widowControl w:val="0"/>
              <w:jc w:val="center"/>
              <w:rPr>
                <w:rFonts w:ascii="宋体" w:hAnsi="宋体" w:eastAsia="宋体" w:cs="宋体"/>
                <w:sz w:val="24"/>
                <w:szCs w:val="24"/>
              </w:rPr>
            </w:pPr>
          </w:p>
          <w:p w14:paraId="4EA33C86">
            <w:pPr>
              <w:widowControl w:val="0"/>
              <w:jc w:val="both"/>
              <w:rPr>
                <w:rFonts w:ascii="宋体" w:hAnsi="宋体" w:eastAsia="宋体" w:cs="宋体"/>
                <w:sz w:val="24"/>
                <w:szCs w:val="24"/>
              </w:rPr>
            </w:pPr>
          </w:p>
          <w:p w14:paraId="6387B5F9">
            <w:pPr>
              <w:widowControl w:val="0"/>
              <w:jc w:val="both"/>
              <w:rPr>
                <w:rFonts w:ascii="宋体" w:hAnsi="宋体" w:eastAsia="宋体" w:cs="宋体"/>
                <w:sz w:val="24"/>
                <w:szCs w:val="24"/>
              </w:rPr>
            </w:pPr>
          </w:p>
          <w:p w14:paraId="4D6FAD6F">
            <w:pPr>
              <w:widowControl w:val="0"/>
              <w:jc w:val="both"/>
              <w:rPr>
                <w:rFonts w:ascii="宋体" w:hAnsi="宋体" w:eastAsia="宋体" w:cs="宋体"/>
                <w:sz w:val="24"/>
                <w:szCs w:val="24"/>
              </w:rPr>
            </w:pPr>
          </w:p>
          <w:p w14:paraId="1B2257A5">
            <w:pPr>
              <w:widowControl w:val="0"/>
              <w:jc w:val="both"/>
              <w:rPr>
                <w:rFonts w:ascii="宋体" w:hAnsi="宋体" w:eastAsia="宋体" w:cs="宋体"/>
                <w:sz w:val="24"/>
                <w:szCs w:val="24"/>
              </w:rPr>
            </w:pPr>
          </w:p>
          <w:p w14:paraId="76377E04">
            <w:pPr>
              <w:widowControl w:val="0"/>
              <w:jc w:val="both"/>
              <w:rPr>
                <w:rFonts w:ascii="宋体" w:hAnsi="宋体" w:eastAsia="宋体" w:cs="宋体"/>
                <w:sz w:val="24"/>
                <w:szCs w:val="24"/>
              </w:rPr>
            </w:pPr>
          </w:p>
          <w:p w14:paraId="1CFC0AC3">
            <w:pPr>
              <w:widowControl w:val="0"/>
              <w:jc w:val="both"/>
              <w:rPr>
                <w:rFonts w:ascii="宋体" w:hAnsi="宋体" w:eastAsia="宋体" w:cs="宋体"/>
                <w:sz w:val="24"/>
                <w:szCs w:val="24"/>
              </w:rPr>
            </w:pPr>
          </w:p>
          <w:p w14:paraId="62CDB0E3">
            <w:pPr>
              <w:widowControl w:val="0"/>
              <w:jc w:val="both"/>
              <w:rPr>
                <w:rFonts w:ascii="宋体" w:hAnsi="宋体" w:eastAsia="宋体" w:cs="宋体"/>
                <w:sz w:val="24"/>
                <w:szCs w:val="24"/>
              </w:rPr>
            </w:pPr>
          </w:p>
        </w:tc>
      </w:tr>
    </w:tbl>
    <w:p w14:paraId="7C263DC8">
      <w:pPr>
        <w:rPr>
          <w:rFonts w:eastAsiaTheme="minorEastAsia"/>
        </w:rPr>
        <w:sectPr>
          <w:footerReference r:id="rId11" w:type="default"/>
          <w:pgSz w:w="11906" w:h="16839"/>
          <w:pgMar w:top="1431" w:right="1687" w:bottom="1378" w:left="1687" w:header="0" w:footer="1215" w:gutter="0"/>
          <w:pgNumType w:fmt="decimal"/>
          <w:cols w:space="720" w:num="1"/>
        </w:sectPr>
      </w:pPr>
    </w:p>
    <w:p w14:paraId="546F9B9C">
      <w:pPr>
        <w:rPr>
          <w:rFonts w:eastAsiaTheme="minorEastAsia"/>
        </w:rPr>
      </w:pPr>
    </w:p>
    <w:tbl>
      <w:tblPr>
        <w:tblStyle w:val="10"/>
        <w:tblW w:w="91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28" w:type="dxa"/>
          <w:left w:w="108" w:type="dxa"/>
          <w:bottom w:w="28" w:type="dxa"/>
          <w:right w:w="108" w:type="dxa"/>
        </w:tblCellMar>
      </w:tblPr>
      <w:tblGrid>
        <w:gridCol w:w="2972"/>
        <w:gridCol w:w="6131"/>
      </w:tblGrid>
      <w:tr w14:paraId="56CC0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673" w:hRule="atLeast"/>
        </w:trPr>
        <w:tc>
          <w:tcPr>
            <w:tcW w:w="2972" w:type="dxa"/>
            <w:vAlign w:val="center"/>
          </w:tcPr>
          <w:p w14:paraId="3E9053DA">
            <w:pPr>
              <w:widowControl w:val="0"/>
              <w:jc w:val="center"/>
              <w:rPr>
                <w:rFonts w:ascii="宋体" w:hAnsi="宋体" w:eastAsia="宋体" w:cs="宋体"/>
                <w:sz w:val="24"/>
                <w:szCs w:val="24"/>
              </w:rPr>
            </w:pPr>
            <w:r>
              <w:rPr>
                <w:rFonts w:hint="eastAsia" w:ascii="宋体" w:hAnsi="宋体" w:eastAsia="宋体" w:cs="宋体"/>
                <w:sz w:val="24"/>
                <w:szCs w:val="24"/>
              </w:rPr>
              <w:t>评价方法的使用</w:t>
            </w:r>
          </w:p>
        </w:tc>
        <w:tc>
          <w:tcPr>
            <w:tcW w:w="6131" w:type="dxa"/>
            <w:vAlign w:val="center"/>
          </w:tcPr>
          <w:p w14:paraId="01FF31DA">
            <w:pPr>
              <w:widowControl w:val="0"/>
              <w:jc w:val="center"/>
              <w:rPr>
                <w:rFonts w:ascii="宋体" w:hAnsi="宋体" w:eastAsia="宋体" w:cs="宋体"/>
                <w:sz w:val="24"/>
                <w:szCs w:val="24"/>
              </w:rPr>
            </w:pPr>
          </w:p>
        </w:tc>
      </w:tr>
      <w:tr w14:paraId="77647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718" w:hRule="atLeast"/>
        </w:trPr>
        <w:tc>
          <w:tcPr>
            <w:tcW w:w="2972" w:type="dxa"/>
            <w:vAlign w:val="center"/>
          </w:tcPr>
          <w:p w14:paraId="1166CC35">
            <w:pPr>
              <w:widowControl w:val="0"/>
              <w:jc w:val="center"/>
              <w:rPr>
                <w:rFonts w:ascii="宋体" w:hAnsi="宋体" w:eastAsia="宋体" w:cs="宋体"/>
                <w:sz w:val="24"/>
                <w:szCs w:val="24"/>
              </w:rPr>
            </w:pPr>
            <w:r>
              <w:rPr>
                <w:rFonts w:hint="eastAsia" w:ascii="宋体" w:hAnsi="宋体" w:eastAsia="宋体" w:cs="宋体"/>
                <w:sz w:val="24"/>
                <w:szCs w:val="24"/>
              </w:rPr>
              <w:t>其他</w:t>
            </w:r>
          </w:p>
        </w:tc>
        <w:tc>
          <w:tcPr>
            <w:tcW w:w="6131" w:type="dxa"/>
            <w:vAlign w:val="center"/>
          </w:tcPr>
          <w:p w14:paraId="35F26D88">
            <w:pPr>
              <w:widowControl w:val="0"/>
              <w:jc w:val="center"/>
              <w:rPr>
                <w:rFonts w:ascii="宋体" w:hAnsi="宋体" w:eastAsia="宋体" w:cs="宋体"/>
                <w:sz w:val="24"/>
                <w:szCs w:val="24"/>
              </w:rPr>
            </w:pPr>
          </w:p>
        </w:tc>
      </w:tr>
      <w:tr w14:paraId="36E6B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8798" w:hRule="atLeast"/>
        </w:trPr>
        <w:tc>
          <w:tcPr>
            <w:tcW w:w="2972" w:type="dxa"/>
            <w:vAlign w:val="center"/>
          </w:tcPr>
          <w:p w14:paraId="79C58084">
            <w:pPr>
              <w:widowControl w:val="0"/>
              <w:jc w:val="center"/>
              <w:rPr>
                <w:rFonts w:ascii="宋体" w:hAnsi="宋体" w:eastAsia="宋体" w:cs="宋体"/>
                <w:sz w:val="24"/>
                <w:szCs w:val="24"/>
              </w:rPr>
            </w:pPr>
            <w:r>
              <w:rPr>
                <w:rFonts w:hint="eastAsia" w:ascii="宋体" w:hAnsi="宋体" w:eastAsia="宋体" w:cs="宋体"/>
                <w:sz w:val="24"/>
                <w:szCs w:val="24"/>
              </w:rPr>
              <w:t>研讨照片（附）</w:t>
            </w:r>
          </w:p>
        </w:tc>
        <w:tc>
          <w:tcPr>
            <w:tcW w:w="6131" w:type="dxa"/>
            <w:vAlign w:val="center"/>
          </w:tcPr>
          <w:p w14:paraId="6D519748">
            <w:pPr>
              <w:widowControl w:val="0"/>
              <w:jc w:val="center"/>
              <w:rPr>
                <w:rFonts w:ascii="宋体" w:hAnsi="宋体" w:eastAsia="宋体" w:cs="宋体"/>
                <w:sz w:val="24"/>
                <w:szCs w:val="24"/>
              </w:rPr>
            </w:pPr>
          </w:p>
          <w:p w14:paraId="46E7CA1E">
            <w:pPr>
              <w:widowControl w:val="0"/>
              <w:jc w:val="both"/>
              <w:rPr>
                <w:rFonts w:ascii="宋体" w:hAnsi="宋体" w:eastAsia="宋体" w:cs="宋体"/>
                <w:sz w:val="24"/>
                <w:szCs w:val="24"/>
              </w:rPr>
            </w:pPr>
          </w:p>
          <w:p w14:paraId="661D0C6A">
            <w:pPr>
              <w:widowControl w:val="0"/>
              <w:jc w:val="both"/>
              <w:rPr>
                <w:rFonts w:ascii="宋体" w:hAnsi="宋体" w:eastAsia="宋体" w:cs="宋体"/>
                <w:sz w:val="24"/>
                <w:szCs w:val="24"/>
              </w:rPr>
            </w:pPr>
          </w:p>
          <w:p w14:paraId="30581857">
            <w:pPr>
              <w:widowControl w:val="0"/>
              <w:jc w:val="both"/>
              <w:rPr>
                <w:rFonts w:ascii="宋体" w:hAnsi="宋体" w:eastAsia="宋体" w:cs="宋体"/>
                <w:sz w:val="24"/>
                <w:szCs w:val="24"/>
              </w:rPr>
            </w:pPr>
          </w:p>
          <w:p w14:paraId="1C21B4EC">
            <w:pPr>
              <w:widowControl w:val="0"/>
              <w:jc w:val="both"/>
              <w:rPr>
                <w:rFonts w:ascii="宋体" w:hAnsi="宋体" w:eastAsia="宋体" w:cs="宋体"/>
                <w:sz w:val="24"/>
                <w:szCs w:val="24"/>
              </w:rPr>
            </w:pPr>
          </w:p>
          <w:p w14:paraId="3E526B1D">
            <w:pPr>
              <w:widowControl w:val="0"/>
              <w:jc w:val="both"/>
              <w:rPr>
                <w:rFonts w:ascii="宋体" w:hAnsi="宋体" w:eastAsia="宋体" w:cs="宋体"/>
                <w:sz w:val="24"/>
                <w:szCs w:val="24"/>
              </w:rPr>
            </w:pPr>
          </w:p>
          <w:p w14:paraId="082D6B20">
            <w:pPr>
              <w:widowControl w:val="0"/>
              <w:jc w:val="both"/>
              <w:rPr>
                <w:rFonts w:ascii="宋体" w:hAnsi="宋体" w:eastAsia="宋体" w:cs="宋体"/>
                <w:sz w:val="24"/>
                <w:szCs w:val="24"/>
              </w:rPr>
            </w:pPr>
          </w:p>
          <w:p w14:paraId="089970D7">
            <w:pPr>
              <w:widowControl w:val="0"/>
              <w:jc w:val="both"/>
              <w:rPr>
                <w:rFonts w:ascii="宋体" w:hAnsi="宋体" w:eastAsia="宋体" w:cs="宋体"/>
                <w:sz w:val="24"/>
                <w:szCs w:val="24"/>
              </w:rPr>
            </w:pPr>
          </w:p>
          <w:p w14:paraId="12F4FBE0">
            <w:pPr>
              <w:widowControl w:val="0"/>
              <w:jc w:val="both"/>
              <w:rPr>
                <w:rFonts w:ascii="宋体" w:hAnsi="宋体" w:eastAsia="宋体" w:cs="宋体"/>
                <w:sz w:val="24"/>
                <w:szCs w:val="24"/>
              </w:rPr>
            </w:pPr>
          </w:p>
          <w:p w14:paraId="72759E20">
            <w:pPr>
              <w:widowControl w:val="0"/>
              <w:jc w:val="both"/>
              <w:rPr>
                <w:rFonts w:ascii="宋体" w:hAnsi="宋体" w:eastAsia="宋体" w:cs="宋体"/>
                <w:sz w:val="24"/>
                <w:szCs w:val="24"/>
              </w:rPr>
            </w:pPr>
          </w:p>
          <w:p w14:paraId="7CE89170">
            <w:pPr>
              <w:widowControl w:val="0"/>
              <w:jc w:val="both"/>
              <w:rPr>
                <w:rFonts w:ascii="宋体" w:hAnsi="宋体" w:eastAsia="宋体" w:cs="宋体"/>
                <w:sz w:val="24"/>
                <w:szCs w:val="24"/>
              </w:rPr>
            </w:pPr>
          </w:p>
          <w:p w14:paraId="01051A14">
            <w:pPr>
              <w:widowControl w:val="0"/>
              <w:jc w:val="both"/>
              <w:rPr>
                <w:rFonts w:ascii="宋体" w:hAnsi="宋体" w:eastAsia="宋体" w:cs="宋体"/>
                <w:sz w:val="24"/>
                <w:szCs w:val="24"/>
              </w:rPr>
            </w:pPr>
          </w:p>
          <w:p w14:paraId="45E4E0DE">
            <w:pPr>
              <w:widowControl w:val="0"/>
              <w:jc w:val="both"/>
              <w:rPr>
                <w:rFonts w:ascii="宋体" w:hAnsi="宋体" w:eastAsia="宋体" w:cs="宋体"/>
                <w:sz w:val="24"/>
                <w:szCs w:val="24"/>
              </w:rPr>
            </w:pPr>
          </w:p>
          <w:p w14:paraId="76FA41DB">
            <w:pPr>
              <w:widowControl w:val="0"/>
              <w:jc w:val="both"/>
              <w:rPr>
                <w:rFonts w:ascii="宋体" w:hAnsi="宋体" w:eastAsia="宋体" w:cs="宋体"/>
                <w:sz w:val="24"/>
                <w:szCs w:val="24"/>
              </w:rPr>
            </w:pPr>
          </w:p>
          <w:p w14:paraId="2285DB44">
            <w:pPr>
              <w:widowControl w:val="0"/>
              <w:jc w:val="both"/>
              <w:rPr>
                <w:rFonts w:ascii="宋体" w:hAnsi="宋体" w:eastAsia="宋体" w:cs="宋体"/>
                <w:sz w:val="24"/>
                <w:szCs w:val="24"/>
              </w:rPr>
            </w:pPr>
          </w:p>
          <w:p w14:paraId="61C5F965">
            <w:pPr>
              <w:widowControl w:val="0"/>
              <w:jc w:val="both"/>
              <w:rPr>
                <w:rFonts w:ascii="宋体" w:hAnsi="宋体" w:eastAsia="宋体" w:cs="宋体"/>
                <w:sz w:val="24"/>
                <w:szCs w:val="24"/>
              </w:rPr>
            </w:pPr>
          </w:p>
          <w:p w14:paraId="02C4CC46">
            <w:pPr>
              <w:widowControl w:val="0"/>
              <w:jc w:val="both"/>
              <w:rPr>
                <w:rFonts w:ascii="宋体" w:hAnsi="宋体" w:eastAsia="宋体" w:cs="宋体"/>
                <w:sz w:val="24"/>
                <w:szCs w:val="24"/>
              </w:rPr>
            </w:pPr>
          </w:p>
          <w:p w14:paraId="280752C0">
            <w:pPr>
              <w:widowControl w:val="0"/>
              <w:jc w:val="both"/>
              <w:rPr>
                <w:rFonts w:ascii="宋体" w:hAnsi="宋体" w:eastAsia="宋体" w:cs="宋体"/>
                <w:sz w:val="24"/>
                <w:szCs w:val="24"/>
              </w:rPr>
            </w:pPr>
          </w:p>
          <w:p w14:paraId="53981DDF">
            <w:pPr>
              <w:widowControl w:val="0"/>
              <w:jc w:val="both"/>
              <w:rPr>
                <w:rFonts w:ascii="宋体" w:hAnsi="宋体" w:eastAsia="宋体" w:cs="宋体"/>
                <w:sz w:val="24"/>
                <w:szCs w:val="24"/>
              </w:rPr>
            </w:pPr>
          </w:p>
          <w:p w14:paraId="7F9687E4">
            <w:pPr>
              <w:widowControl w:val="0"/>
              <w:jc w:val="both"/>
              <w:rPr>
                <w:rFonts w:ascii="宋体" w:hAnsi="宋体" w:eastAsia="宋体" w:cs="宋体"/>
                <w:sz w:val="24"/>
                <w:szCs w:val="24"/>
              </w:rPr>
            </w:pPr>
          </w:p>
          <w:p w14:paraId="08DBB334">
            <w:pPr>
              <w:widowControl w:val="0"/>
              <w:jc w:val="both"/>
              <w:rPr>
                <w:rFonts w:ascii="宋体" w:hAnsi="宋体" w:eastAsia="宋体" w:cs="宋体"/>
                <w:sz w:val="24"/>
                <w:szCs w:val="24"/>
              </w:rPr>
            </w:pPr>
          </w:p>
          <w:p w14:paraId="030D7558">
            <w:pPr>
              <w:widowControl w:val="0"/>
              <w:jc w:val="both"/>
              <w:rPr>
                <w:rFonts w:ascii="宋体" w:hAnsi="宋体" w:eastAsia="宋体" w:cs="宋体"/>
                <w:sz w:val="24"/>
                <w:szCs w:val="24"/>
              </w:rPr>
            </w:pPr>
          </w:p>
          <w:p w14:paraId="2C05229E">
            <w:pPr>
              <w:widowControl w:val="0"/>
              <w:jc w:val="both"/>
              <w:rPr>
                <w:rFonts w:ascii="宋体" w:hAnsi="宋体" w:eastAsia="宋体" w:cs="宋体"/>
                <w:sz w:val="24"/>
                <w:szCs w:val="24"/>
              </w:rPr>
            </w:pPr>
          </w:p>
          <w:p w14:paraId="4A26566E">
            <w:pPr>
              <w:widowControl w:val="0"/>
              <w:jc w:val="both"/>
              <w:rPr>
                <w:rFonts w:ascii="宋体" w:hAnsi="宋体" w:eastAsia="宋体" w:cs="宋体"/>
                <w:sz w:val="24"/>
                <w:szCs w:val="24"/>
              </w:rPr>
            </w:pPr>
          </w:p>
          <w:p w14:paraId="7E70CD50">
            <w:pPr>
              <w:widowControl w:val="0"/>
              <w:jc w:val="both"/>
              <w:rPr>
                <w:rFonts w:ascii="宋体" w:hAnsi="宋体" w:eastAsia="宋体" w:cs="宋体"/>
                <w:sz w:val="24"/>
                <w:szCs w:val="24"/>
              </w:rPr>
            </w:pPr>
          </w:p>
          <w:p w14:paraId="103A255C">
            <w:pPr>
              <w:widowControl w:val="0"/>
              <w:jc w:val="both"/>
              <w:rPr>
                <w:rFonts w:ascii="宋体" w:hAnsi="宋体" w:eastAsia="宋体" w:cs="宋体"/>
                <w:sz w:val="24"/>
                <w:szCs w:val="24"/>
              </w:rPr>
            </w:pPr>
          </w:p>
          <w:p w14:paraId="4DB57753">
            <w:pPr>
              <w:widowControl w:val="0"/>
              <w:jc w:val="both"/>
              <w:rPr>
                <w:rFonts w:ascii="宋体" w:hAnsi="宋体" w:eastAsia="宋体" w:cs="宋体"/>
                <w:sz w:val="24"/>
                <w:szCs w:val="24"/>
              </w:rPr>
            </w:pPr>
          </w:p>
          <w:p w14:paraId="66048DF0">
            <w:pPr>
              <w:widowControl w:val="0"/>
              <w:jc w:val="both"/>
              <w:rPr>
                <w:rFonts w:ascii="宋体" w:hAnsi="宋体" w:eastAsia="宋体" w:cs="宋体"/>
                <w:sz w:val="24"/>
                <w:szCs w:val="24"/>
              </w:rPr>
            </w:pPr>
          </w:p>
          <w:p w14:paraId="233EE3AF">
            <w:pPr>
              <w:widowControl w:val="0"/>
              <w:jc w:val="both"/>
              <w:rPr>
                <w:rFonts w:ascii="宋体" w:hAnsi="宋体" w:eastAsia="宋体" w:cs="宋体"/>
                <w:sz w:val="24"/>
                <w:szCs w:val="24"/>
              </w:rPr>
            </w:pPr>
          </w:p>
        </w:tc>
      </w:tr>
    </w:tbl>
    <w:p w14:paraId="7F902A5F">
      <w:pPr>
        <w:spacing w:line="360" w:lineRule="auto"/>
        <w:jc w:val="center"/>
        <w:rPr>
          <w:rFonts w:ascii="宋体" w:hAnsi="宋体" w:eastAsia="宋体" w:cs="宋体"/>
          <w:spacing w:val="9"/>
          <w:sz w:val="36"/>
          <w:szCs w:val="36"/>
          <w14:textOutline w14:w="5448" w14:cap="sq" w14:cmpd="sng" w14:algn="ctr">
            <w14:solidFill>
              <w14:srgbClr w14:val="000000"/>
            </w14:solidFill>
            <w14:prstDash w14:val="solid"/>
            <w14:bevel/>
          </w14:textOutline>
        </w:rPr>
        <w:sectPr>
          <w:footerReference r:id="rId12" w:type="default"/>
          <w:pgSz w:w="11906" w:h="16839"/>
          <w:pgMar w:top="1431" w:right="1687" w:bottom="1378" w:left="1687" w:header="0" w:footer="1215" w:gutter="0"/>
          <w:pgNumType w:fmt="decimal"/>
          <w:cols w:space="720" w:num="1"/>
        </w:sectPr>
      </w:pPr>
    </w:p>
    <w:p w14:paraId="69666627">
      <w:pPr>
        <w:pStyle w:val="8"/>
        <w:rPr>
          <w:rFonts w:hint="eastAsia"/>
        </w:rPr>
      </w:pPr>
      <w:bookmarkStart w:id="12" w:name="_Toc7788"/>
      <w:r>
        <w:rPr>
          <w:rFonts w:hint="eastAsia"/>
        </w:rPr>
        <w:t>班级管理研习</w:t>
      </w:r>
      <w:bookmarkEnd w:id="12"/>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48"/>
      </w:tblGrid>
      <w:tr w14:paraId="78521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trPr>
        <w:tc>
          <w:tcPr>
            <w:tcW w:w="8748" w:type="dxa"/>
            <w:vAlign w:val="center"/>
          </w:tcPr>
          <w:p w14:paraId="706DDE03">
            <w:pPr>
              <w:widowControl w:val="0"/>
              <w:jc w:val="center"/>
              <w:rPr>
                <w:rFonts w:ascii="宋体" w:hAnsi="宋体" w:eastAsia="宋体" w:cs="宋体"/>
              </w:rPr>
            </w:pPr>
            <w:r>
              <w:rPr>
                <w:rFonts w:hint="eastAsia" w:ascii="宋体" w:hAnsi="宋体" w:eastAsia="宋体" w:cs="宋体"/>
              </w:rPr>
              <w:t>班级管理案例描述</w:t>
            </w:r>
          </w:p>
        </w:tc>
      </w:tr>
      <w:tr w14:paraId="350AE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0" w:hRule="atLeast"/>
        </w:trPr>
        <w:tc>
          <w:tcPr>
            <w:tcW w:w="8748" w:type="dxa"/>
            <w:vAlign w:val="center"/>
          </w:tcPr>
          <w:p w14:paraId="30C5EEF8">
            <w:pPr>
              <w:widowControl w:val="0"/>
              <w:jc w:val="center"/>
              <w:rPr>
                <w:rFonts w:ascii="宋体" w:hAnsi="宋体" w:eastAsia="宋体" w:cs="宋体"/>
              </w:rPr>
            </w:pPr>
          </w:p>
        </w:tc>
      </w:tr>
      <w:tr w14:paraId="6F0D0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748" w:type="dxa"/>
            <w:vAlign w:val="center"/>
          </w:tcPr>
          <w:p w14:paraId="293CD65F">
            <w:pPr>
              <w:widowControl w:val="0"/>
              <w:jc w:val="center"/>
              <w:rPr>
                <w:rFonts w:ascii="宋体" w:hAnsi="宋体" w:eastAsia="宋体" w:cs="宋体"/>
              </w:rPr>
            </w:pPr>
            <w:r>
              <w:rPr>
                <w:rFonts w:hint="eastAsia" w:ascii="宋体" w:hAnsi="宋体" w:eastAsia="宋体" w:cs="宋体"/>
              </w:rPr>
              <w:t>案例中值得学习的策略与方法</w:t>
            </w:r>
          </w:p>
        </w:tc>
      </w:tr>
      <w:tr w14:paraId="6E773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4" w:hRule="atLeast"/>
        </w:trPr>
        <w:tc>
          <w:tcPr>
            <w:tcW w:w="8748" w:type="dxa"/>
            <w:vAlign w:val="center"/>
          </w:tcPr>
          <w:p w14:paraId="2864687B">
            <w:pPr>
              <w:widowControl w:val="0"/>
              <w:jc w:val="center"/>
              <w:rPr>
                <w:rFonts w:ascii="宋体" w:hAnsi="宋体" w:eastAsia="宋体" w:cs="宋体"/>
              </w:rPr>
            </w:pPr>
          </w:p>
        </w:tc>
      </w:tr>
    </w:tbl>
    <w:p w14:paraId="10A2375E">
      <w:pPr>
        <w:sectPr>
          <w:footerReference r:id="rId13" w:type="default"/>
          <w:pgSz w:w="11906" w:h="16839"/>
          <w:pgMar w:top="1431" w:right="1687" w:bottom="1378" w:left="1687" w:header="0" w:footer="1215" w:gutter="0"/>
          <w:pgNumType w:fmt="decimal"/>
          <w:cols w:space="720" w:num="1"/>
        </w:sectPr>
      </w:pPr>
    </w:p>
    <w:p w14:paraId="6B783D9E"/>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48"/>
      </w:tblGrid>
      <w:tr w14:paraId="06D47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8748" w:type="dxa"/>
            <w:vAlign w:val="center"/>
          </w:tcPr>
          <w:p w14:paraId="1E66BDAB">
            <w:pPr>
              <w:widowControl w:val="0"/>
              <w:jc w:val="center"/>
              <w:rPr>
                <w:rFonts w:ascii="宋体" w:hAnsi="宋体" w:eastAsia="宋体" w:cs="宋体"/>
              </w:rPr>
            </w:pPr>
            <w:r>
              <w:rPr>
                <w:rFonts w:hint="eastAsia" w:ascii="宋体" w:hAnsi="宋体" w:eastAsia="宋体" w:cs="宋体"/>
              </w:rPr>
              <w:t>案例引出何种班级管理课题</w:t>
            </w:r>
          </w:p>
        </w:tc>
      </w:tr>
      <w:tr w14:paraId="59955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0" w:hRule="atLeast"/>
        </w:trPr>
        <w:tc>
          <w:tcPr>
            <w:tcW w:w="8748" w:type="dxa"/>
            <w:vAlign w:val="center"/>
          </w:tcPr>
          <w:p w14:paraId="52070878">
            <w:pPr>
              <w:widowControl w:val="0"/>
              <w:jc w:val="center"/>
              <w:rPr>
                <w:rFonts w:ascii="宋体" w:hAnsi="宋体" w:eastAsia="宋体" w:cs="宋体"/>
              </w:rPr>
            </w:pPr>
          </w:p>
        </w:tc>
      </w:tr>
      <w:tr w14:paraId="3FF84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748" w:type="dxa"/>
            <w:vAlign w:val="center"/>
          </w:tcPr>
          <w:p w14:paraId="0E2132D6">
            <w:pPr>
              <w:widowControl w:val="0"/>
              <w:jc w:val="center"/>
              <w:rPr>
                <w:rFonts w:ascii="宋体" w:hAnsi="宋体" w:eastAsia="宋体" w:cs="宋体"/>
              </w:rPr>
            </w:pPr>
            <w:r>
              <w:rPr>
                <w:rFonts w:hint="eastAsia" w:ascii="宋体" w:hAnsi="宋体" w:eastAsia="宋体" w:cs="宋体"/>
              </w:rPr>
              <w:t>基于文献阅读后我对这个课题的思考</w:t>
            </w:r>
          </w:p>
        </w:tc>
      </w:tr>
      <w:tr w14:paraId="42D0F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4" w:hRule="atLeast"/>
        </w:trPr>
        <w:tc>
          <w:tcPr>
            <w:tcW w:w="8748" w:type="dxa"/>
            <w:vAlign w:val="center"/>
          </w:tcPr>
          <w:p w14:paraId="77B9F9BF">
            <w:pPr>
              <w:widowControl w:val="0"/>
              <w:jc w:val="center"/>
              <w:rPr>
                <w:rFonts w:ascii="宋体" w:hAnsi="宋体" w:eastAsia="宋体" w:cs="宋体"/>
              </w:rPr>
            </w:pPr>
          </w:p>
        </w:tc>
      </w:tr>
    </w:tbl>
    <w:p w14:paraId="56E093DD">
      <w:pPr>
        <w:spacing w:before="172" w:line="228" w:lineRule="auto"/>
        <w:jc w:val="center"/>
        <w:rPr>
          <w:rFonts w:asciiTheme="majorEastAsia" w:hAnsiTheme="majorEastAsia" w:eastAsiaTheme="majorEastAsia" w:cstheme="majorEastAsia"/>
          <w:spacing w:val="8"/>
          <w:sz w:val="36"/>
          <w:szCs w:val="36"/>
          <w14:textOutline w14:w="5448" w14:cap="sq" w14:cmpd="sng" w14:algn="ctr">
            <w14:solidFill>
              <w14:srgbClr w14:val="000000"/>
            </w14:solidFill>
            <w14:prstDash w14:val="solid"/>
            <w14:bevel/>
          </w14:textOutline>
        </w:rPr>
        <w:sectPr>
          <w:footerReference r:id="rId14" w:type="default"/>
          <w:pgSz w:w="11906" w:h="16839"/>
          <w:pgMar w:top="1431" w:right="1687" w:bottom="1378" w:left="1687" w:header="0" w:footer="1191" w:gutter="0"/>
          <w:pgNumType w:fmt="decimal"/>
          <w:cols w:space="720" w:num="1"/>
        </w:sectPr>
      </w:pPr>
    </w:p>
    <w:p w14:paraId="227F336B">
      <w:pPr>
        <w:pStyle w:val="8"/>
        <w:rPr>
          <w:rFonts w:hint="eastAsia"/>
        </w:rPr>
      </w:pPr>
      <w:bookmarkStart w:id="13" w:name="_Toc28745"/>
      <w:r>
        <w:rPr>
          <w:rFonts w:hint="eastAsia"/>
        </w:rPr>
        <w:t>专题研究研习报告</w:t>
      </w:r>
      <w:bookmarkEnd w:id="13"/>
    </w:p>
    <w:tbl>
      <w:tblPr>
        <w:tblStyle w:val="10"/>
        <w:tblW w:w="8963" w:type="dxa"/>
        <w:tblInd w:w="-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0"/>
        <w:gridCol w:w="7763"/>
      </w:tblGrid>
      <w:tr w14:paraId="1324E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1200" w:type="dxa"/>
            <w:vAlign w:val="center"/>
          </w:tcPr>
          <w:p w14:paraId="3DCDB9F6">
            <w:pPr>
              <w:widowControl w:val="0"/>
              <w:jc w:val="center"/>
              <w:rPr>
                <w:rFonts w:ascii="宋体" w:hAnsi="宋体" w:eastAsia="宋体" w:cs="宋体"/>
                <w:sz w:val="24"/>
                <w:szCs w:val="24"/>
              </w:rPr>
            </w:pPr>
            <w:r>
              <w:rPr>
                <w:rFonts w:hint="eastAsia" w:ascii="宋体" w:hAnsi="宋体" w:eastAsia="宋体" w:cs="宋体"/>
                <w:sz w:val="24"/>
                <w:szCs w:val="24"/>
              </w:rPr>
              <w:t>题目</w:t>
            </w:r>
          </w:p>
        </w:tc>
        <w:tc>
          <w:tcPr>
            <w:tcW w:w="7763" w:type="dxa"/>
            <w:vAlign w:val="center"/>
          </w:tcPr>
          <w:p w14:paraId="100B7490">
            <w:pPr>
              <w:widowControl w:val="0"/>
              <w:jc w:val="both"/>
              <w:rPr>
                <w:rFonts w:ascii="宋体" w:hAnsi="宋体" w:eastAsia="宋体" w:cs="宋体"/>
                <w:sz w:val="24"/>
                <w:szCs w:val="24"/>
              </w:rPr>
            </w:pPr>
          </w:p>
        </w:tc>
      </w:tr>
      <w:tr w14:paraId="1361E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70" w:hRule="atLeast"/>
        </w:trPr>
        <w:tc>
          <w:tcPr>
            <w:tcW w:w="8963" w:type="dxa"/>
            <w:gridSpan w:val="2"/>
            <w:vAlign w:val="center"/>
          </w:tcPr>
          <w:p w14:paraId="6391A5D0">
            <w:pPr>
              <w:widowControl w:val="0"/>
              <w:jc w:val="both"/>
              <w:rPr>
                <w:rFonts w:ascii="宋体" w:hAnsi="宋体" w:eastAsia="宋体" w:cs="宋体"/>
                <w:sz w:val="24"/>
                <w:szCs w:val="24"/>
              </w:rPr>
            </w:pPr>
          </w:p>
          <w:p w14:paraId="41625241">
            <w:pPr>
              <w:widowControl w:val="0"/>
              <w:jc w:val="both"/>
              <w:rPr>
                <w:rFonts w:ascii="宋体" w:hAnsi="宋体" w:eastAsia="宋体" w:cs="宋体"/>
                <w:sz w:val="24"/>
                <w:szCs w:val="24"/>
              </w:rPr>
            </w:pPr>
          </w:p>
          <w:p w14:paraId="10FFB819">
            <w:pPr>
              <w:widowControl w:val="0"/>
              <w:jc w:val="both"/>
              <w:rPr>
                <w:rFonts w:ascii="宋体" w:hAnsi="宋体" w:eastAsia="宋体" w:cs="宋体"/>
                <w:sz w:val="24"/>
                <w:szCs w:val="24"/>
              </w:rPr>
            </w:pPr>
          </w:p>
          <w:p w14:paraId="2DA7124A">
            <w:pPr>
              <w:widowControl w:val="0"/>
              <w:jc w:val="both"/>
              <w:rPr>
                <w:rFonts w:ascii="宋体" w:hAnsi="宋体" w:eastAsia="宋体" w:cs="宋体"/>
                <w:sz w:val="24"/>
                <w:szCs w:val="24"/>
              </w:rPr>
            </w:pPr>
          </w:p>
          <w:p w14:paraId="0D51AB41">
            <w:pPr>
              <w:widowControl w:val="0"/>
              <w:jc w:val="both"/>
              <w:rPr>
                <w:rFonts w:ascii="宋体" w:hAnsi="宋体" w:eastAsia="宋体" w:cs="宋体"/>
                <w:sz w:val="24"/>
                <w:szCs w:val="24"/>
              </w:rPr>
            </w:pPr>
          </w:p>
          <w:p w14:paraId="1E8A4F38">
            <w:pPr>
              <w:widowControl w:val="0"/>
              <w:jc w:val="both"/>
              <w:rPr>
                <w:rFonts w:ascii="宋体" w:hAnsi="宋体" w:eastAsia="宋体" w:cs="宋体"/>
                <w:sz w:val="24"/>
                <w:szCs w:val="24"/>
              </w:rPr>
            </w:pPr>
          </w:p>
          <w:p w14:paraId="1F9A9AB0">
            <w:pPr>
              <w:widowControl w:val="0"/>
              <w:jc w:val="both"/>
              <w:rPr>
                <w:rFonts w:ascii="宋体" w:hAnsi="宋体" w:eastAsia="宋体" w:cs="宋体"/>
                <w:sz w:val="24"/>
                <w:szCs w:val="24"/>
              </w:rPr>
            </w:pPr>
          </w:p>
          <w:p w14:paraId="3548C960">
            <w:pPr>
              <w:widowControl w:val="0"/>
              <w:jc w:val="both"/>
              <w:rPr>
                <w:rFonts w:ascii="宋体" w:hAnsi="宋体" w:eastAsia="宋体" w:cs="宋体"/>
                <w:sz w:val="24"/>
                <w:szCs w:val="24"/>
              </w:rPr>
            </w:pPr>
          </w:p>
          <w:p w14:paraId="672847CA">
            <w:pPr>
              <w:widowControl w:val="0"/>
              <w:jc w:val="both"/>
              <w:rPr>
                <w:rFonts w:ascii="宋体" w:hAnsi="宋体" w:eastAsia="宋体" w:cs="宋体"/>
                <w:sz w:val="24"/>
                <w:szCs w:val="24"/>
              </w:rPr>
            </w:pPr>
          </w:p>
          <w:p w14:paraId="3CC06E9A">
            <w:pPr>
              <w:widowControl w:val="0"/>
              <w:jc w:val="both"/>
              <w:rPr>
                <w:rFonts w:ascii="宋体" w:hAnsi="宋体" w:eastAsia="宋体" w:cs="宋体"/>
                <w:sz w:val="24"/>
                <w:szCs w:val="24"/>
              </w:rPr>
            </w:pPr>
          </w:p>
          <w:p w14:paraId="384C0FAE">
            <w:pPr>
              <w:widowControl w:val="0"/>
              <w:jc w:val="both"/>
              <w:rPr>
                <w:rFonts w:ascii="宋体" w:hAnsi="宋体" w:eastAsia="宋体" w:cs="宋体"/>
                <w:sz w:val="24"/>
                <w:szCs w:val="24"/>
              </w:rPr>
            </w:pPr>
          </w:p>
          <w:p w14:paraId="25E063BB">
            <w:pPr>
              <w:widowControl w:val="0"/>
              <w:jc w:val="both"/>
              <w:rPr>
                <w:rFonts w:ascii="宋体" w:hAnsi="宋体" w:eastAsia="宋体" w:cs="宋体"/>
                <w:sz w:val="24"/>
                <w:szCs w:val="24"/>
              </w:rPr>
            </w:pPr>
          </w:p>
          <w:p w14:paraId="01F91DF8">
            <w:pPr>
              <w:widowControl w:val="0"/>
              <w:jc w:val="both"/>
              <w:rPr>
                <w:rFonts w:ascii="宋体" w:hAnsi="宋体" w:eastAsia="宋体" w:cs="宋体"/>
                <w:sz w:val="24"/>
                <w:szCs w:val="24"/>
              </w:rPr>
            </w:pPr>
          </w:p>
          <w:p w14:paraId="47C126D5">
            <w:pPr>
              <w:widowControl w:val="0"/>
              <w:jc w:val="both"/>
              <w:rPr>
                <w:rFonts w:ascii="宋体" w:hAnsi="宋体" w:eastAsia="宋体" w:cs="宋体"/>
                <w:sz w:val="24"/>
                <w:szCs w:val="24"/>
              </w:rPr>
            </w:pPr>
          </w:p>
          <w:p w14:paraId="70030553">
            <w:pPr>
              <w:widowControl w:val="0"/>
              <w:jc w:val="both"/>
              <w:rPr>
                <w:rFonts w:ascii="宋体" w:hAnsi="宋体" w:eastAsia="宋体" w:cs="宋体"/>
                <w:sz w:val="24"/>
                <w:szCs w:val="24"/>
              </w:rPr>
            </w:pPr>
          </w:p>
          <w:p w14:paraId="0A460754">
            <w:pPr>
              <w:widowControl w:val="0"/>
              <w:jc w:val="both"/>
              <w:rPr>
                <w:rFonts w:ascii="宋体" w:hAnsi="宋体" w:eastAsia="宋体" w:cs="宋体"/>
                <w:sz w:val="24"/>
                <w:szCs w:val="24"/>
              </w:rPr>
            </w:pPr>
          </w:p>
          <w:p w14:paraId="1D583835">
            <w:pPr>
              <w:widowControl w:val="0"/>
              <w:jc w:val="both"/>
              <w:rPr>
                <w:rFonts w:ascii="宋体" w:hAnsi="宋体" w:eastAsia="宋体" w:cs="宋体"/>
                <w:sz w:val="24"/>
                <w:szCs w:val="24"/>
              </w:rPr>
            </w:pPr>
          </w:p>
          <w:p w14:paraId="016BE0DD">
            <w:pPr>
              <w:widowControl w:val="0"/>
              <w:jc w:val="both"/>
              <w:rPr>
                <w:rFonts w:ascii="宋体" w:hAnsi="宋体" w:eastAsia="宋体" w:cs="宋体"/>
                <w:sz w:val="24"/>
                <w:szCs w:val="24"/>
              </w:rPr>
            </w:pPr>
          </w:p>
          <w:p w14:paraId="038EA03A">
            <w:pPr>
              <w:widowControl w:val="0"/>
              <w:jc w:val="both"/>
              <w:rPr>
                <w:rFonts w:ascii="宋体" w:hAnsi="宋体" w:eastAsia="宋体" w:cs="宋体"/>
                <w:sz w:val="24"/>
                <w:szCs w:val="24"/>
              </w:rPr>
            </w:pPr>
          </w:p>
          <w:p w14:paraId="2F790F50">
            <w:pPr>
              <w:widowControl w:val="0"/>
              <w:jc w:val="both"/>
              <w:rPr>
                <w:rFonts w:ascii="宋体" w:hAnsi="宋体" w:eastAsia="宋体" w:cs="宋体"/>
                <w:sz w:val="24"/>
                <w:szCs w:val="24"/>
              </w:rPr>
            </w:pPr>
          </w:p>
          <w:p w14:paraId="1CA657DF">
            <w:pPr>
              <w:widowControl w:val="0"/>
              <w:jc w:val="both"/>
              <w:rPr>
                <w:rFonts w:ascii="宋体" w:hAnsi="宋体" w:eastAsia="宋体" w:cs="宋体"/>
                <w:sz w:val="24"/>
                <w:szCs w:val="24"/>
              </w:rPr>
            </w:pPr>
          </w:p>
          <w:p w14:paraId="06FDA154">
            <w:pPr>
              <w:widowControl w:val="0"/>
              <w:jc w:val="both"/>
              <w:rPr>
                <w:rFonts w:ascii="宋体" w:hAnsi="宋体" w:eastAsia="宋体" w:cs="宋体"/>
                <w:sz w:val="24"/>
                <w:szCs w:val="24"/>
              </w:rPr>
            </w:pPr>
          </w:p>
          <w:p w14:paraId="40108F85">
            <w:pPr>
              <w:widowControl w:val="0"/>
              <w:jc w:val="both"/>
              <w:rPr>
                <w:rFonts w:ascii="宋体" w:hAnsi="宋体" w:eastAsia="宋体" w:cs="宋体"/>
                <w:sz w:val="24"/>
                <w:szCs w:val="24"/>
              </w:rPr>
            </w:pPr>
          </w:p>
          <w:p w14:paraId="22494C24">
            <w:pPr>
              <w:widowControl w:val="0"/>
              <w:jc w:val="both"/>
              <w:rPr>
                <w:rFonts w:ascii="宋体" w:hAnsi="宋体" w:eastAsia="宋体" w:cs="宋体"/>
                <w:sz w:val="24"/>
                <w:szCs w:val="24"/>
              </w:rPr>
            </w:pPr>
          </w:p>
          <w:p w14:paraId="1B6DB585">
            <w:pPr>
              <w:widowControl w:val="0"/>
              <w:jc w:val="both"/>
              <w:rPr>
                <w:rFonts w:ascii="宋体" w:hAnsi="宋体" w:eastAsia="宋体" w:cs="宋体"/>
                <w:sz w:val="24"/>
                <w:szCs w:val="24"/>
              </w:rPr>
            </w:pPr>
          </w:p>
          <w:p w14:paraId="245B9974">
            <w:pPr>
              <w:widowControl w:val="0"/>
              <w:jc w:val="both"/>
              <w:rPr>
                <w:rFonts w:ascii="宋体" w:hAnsi="宋体" w:eastAsia="宋体" w:cs="宋体"/>
                <w:sz w:val="24"/>
                <w:szCs w:val="24"/>
              </w:rPr>
            </w:pPr>
          </w:p>
          <w:p w14:paraId="1EF3354E">
            <w:pPr>
              <w:widowControl w:val="0"/>
              <w:jc w:val="both"/>
              <w:rPr>
                <w:rFonts w:ascii="宋体" w:hAnsi="宋体" w:eastAsia="宋体" w:cs="宋体"/>
                <w:sz w:val="24"/>
                <w:szCs w:val="24"/>
              </w:rPr>
            </w:pPr>
          </w:p>
          <w:p w14:paraId="74F10B43">
            <w:pPr>
              <w:widowControl w:val="0"/>
              <w:jc w:val="both"/>
              <w:rPr>
                <w:rFonts w:ascii="宋体" w:hAnsi="宋体" w:eastAsia="宋体" w:cs="宋体"/>
                <w:sz w:val="24"/>
                <w:szCs w:val="24"/>
              </w:rPr>
            </w:pPr>
          </w:p>
          <w:p w14:paraId="0BD6BEB6">
            <w:pPr>
              <w:widowControl w:val="0"/>
              <w:jc w:val="both"/>
              <w:rPr>
                <w:rFonts w:ascii="宋体" w:hAnsi="宋体" w:eastAsia="宋体" w:cs="宋体"/>
                <w:sz w:val="24"/>
                <w:szCs w:val="24"/>
              </w:rPr>
            </w:pPr>
          </w:p>
          <w:p w14:paraId="03D4E9CC">
            <w:pPr>
              <w:widowControl w:val="0"/>
              <w:jc w:val="both"/>
              <w:rPr>
                <w:rFonts w:ascii="宋体" w:hAnsi="宋体" w:eastAsia="宋体" w:cs="宋体"/>
                <w:sz w:val="24"/>
                <w:szCs w:val="24"/>
              </w:rPr>
            </w:pPr>
          </w:p>
          <w:p w14:paraId="4B8BC671">
            <w:pPr>
              <w:widowControl w:val="0"/>
              <w:jc w:val="both"/>
              <w:rPr>
                <w:rFonts w:ascii="宋体" w:hAnsi="宋体" w:eastAsia="宋体" w:cs="宋体"/>
                <w:sz w:val="24"/>
                <w:szCs w:val="24"/>
              </w:rPr>
            </w:pPr>
          </w:p>
          <w:p w14:paraId="0DB9508A">
            <w:pPr>
              <w:widowControl w:val="0"/>
              <w:jc w:val="both"/>
              <w:rPr>
                <w:rFonts w:ascii="宋体" w:hAnsi="宋体" w:eastAsia="宋体" w:cs="宋体"/>
                <w:sz w:val="24"/>
                <w:szCs w:val="24"/>
              </w:rPr>
            </w:pPr>
          </w:p>
          <w:p w14:paraId="2C6620E5">
            <w:pPr>
              <w:widowControl w:val="0"/>
              <w:jc w:val="both"/>
              <w:rPr>
                <w:rFonts w:ascii="宋体" w:hAnsi="宋体" w:eastAsia="宋体" w:cs="宋体"/>
                <w:sz w:val="24"/>
                <w:szCs w:val="24"/>
              </w:rPr>
            </w:pPr>
          </w:p>
          <w:p w14:paraId="4D66127E">
            <w:pPr>
              <w:widowControl w:val="0"/>
              <w:jc w:val="both"/>
              <w:rPr>
                <w:rFonts w:ascii="宋体" w:hAnsi="宋体" w:eastAsia="宋体" w:cs="宋体"/>
                <w:sz w:val="24"/>
                <w:szCs w:val="24"/>
              </w:rPr>
            </w:pPr>
          </w:p>
          <w:p w14:paraId="1E2E712F">
            <w:pPr>
              <w:widowControl w:val="0"/>
              <w:jc w:val="both"/>
              <w:rPr>
                <w:rFonts w:ascii="宋体" w:hAnsi="宋体" w:eastAsia="宋体" w:cs="宋体"/>
                <w:sz w:val="24"/>
                <w:szCs w:val="24"/>
              </w:rPr>
            </w:pPr>
          </w:p>
          <w:p w14:paraId="5C91A951">
            <w:pPr>
              <w:widowControl w:val="0"/>
              <w:jc w:val="both"/>
              <w:rPr>
                <w:rFonts w:ascii="宋体" w:hAnsi="宋体" w:eastAsia="宋体" w:cs="宋体"/>
                <w:sz w:val="24"/>
                <w:szCs w:val="24"/>
              </w:rPr>
            </w:pPr>
          </w:p>
          <w:p w14:paraId="0ADD35AE">
            <w:pPr>
              <w:widowControl w:val="0"/>
              <w:jc w:val="both"/>
              <w:rPr>
                <w:rFonts w:ascii="宋体" w:hAnsi="宋体" w:eastAsia="宋体" w:cs="宋体"/>
                <w:sz w:val="24"/>
                <w:szCs w:val="24"/>
              </w:rPr>
            </w:pPr>
          </w:p>
          <w:p w14:paraId="2F6A2F46">
            <w:pPr>
              <w:widowControl w:val="0"/>
              <w:jc w:val="both"/>
              <w:rPr>
                <w:rFonts w:ascii="宋体" w:hAnsi="宋体" w:eastAsia="宋体" w:cs="宋体"/>
                <w:sz w:val="24"/>
                <w:szCs w:val="24"/>
              </w:rPr>
            </w:pPr>
          </w:p>
          <w:p w14:paraId="7B58B04B">
            <w:pPr>
              <w:widowControl w:val="0"/>
              <w:jc w:val="both"/>
              <w:rPr>
                <w:rFonts w:ascii="宋体" w:hAnsi="宋体" w:eastAsia="宋体" w:cs="宋体"/>
                <w:sz w:val="24"/>
                <w:szCs w:val="24"/>
              </w:rPr>
            </w:pPr>
          </w:p>
          <w:p w14:paraId="7F92D4CB">
            <w:pPr>
              <w:widowControl w:val="0"/>
              <w:jc w:val="both"/>
              <w:rPr>
                <w:rFonts w:ascii="宋体" w:hAnsi="宋体" w:eastAsia="宋体" w:cs="宋体"/>
                <w:sz w:val="24"/>
                <w:szCs w:val="24"/>
              </w:rPr>
            </w:pPr>
          </w:p>
        </w:tc>
      </w:tr>
    </w:tbl>
    <w:p w14:paraId="2FE8B08A">
      <w:pPr>
        <w:sectPr>
          <w:footerReference r:id="rId15" w:type="default"/>
          <w:pgSz w:w="11906" w:h="16839"/>
          <w:pgMar w:top="1431" w:right="1687" w:bottom="1378" w:left="1687" w:header="0" w:footer="1215" w:gutter="0"/>
          <w:pgNumType w:fmt="decimal"/>
          <w:cols w:space="720" w:num="1"/>
        </w:sectPr>
      </w:pPr>
    </w:p>
    <w:p w14:paraId="7F2A4104"/>
    <w:tbl>
      <w:tblPr>
        <w:tblStyle w:val="10"/>
        <w:tblW w:w="8963" w:type="dxa"/>
        <w:tblInd w:w="-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63"/>
      </w:tblGrid>
      <w:tr w14:paraId="39052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42" w:hRule="atLeast"/>
        </w:trPr>
        <w:tc>
          <w:tcPr>
            <w:tcW w:w="8963" w:type="dxa"/>
            <w:vAlign w:val="center"/>
          </w:tcPr>
          <w:p w14:paraId="254E6879">
            <w:pPr>
              <w:widowControl w:val="0"/>
              <w:jc w:val="both"/>
              <w:rPr>
                <w:rFonts w:ascii="宋体" w:hAnsi="宋体" w:eastAsia="宋体" w:cs="宋体"/>
                <w:sz w:val="24"/>
                <w:szCs w:val="24"/>
              </w:rPr>
            </w:pPr>
          </w:p>
        </w:tc>
      </w:tr>
    </w:tbl>
    <w:p w14:paraId="6B10BF75">
      <w:pPr>
        <w:jc w:val="both"/>
        <w:rPr>
          <w:rFonts w:ascii="宋体" w:hAnsi="宋体" w:eastAsia="宋体" w:cs="宋体"/>
          <w:sz w:val="24"/>
          <w:szCs w:val="24"/>
        </w:rPr>
        <w:sectPr>
          <w:footerReference r:id="rId16" w:type="default"/>
          <w:pgSz w:w="11906" w:h="16839"/>
          <w:pgMar w:top="1431" w:right="1687" w:bottom="1378" w:left="1687" w:header="0" w:footer="1215" w:gutter="0"/>
          <w:pgNumType w:fmt="decimal"/>
          <w:cols w:space="720" w:num="1"/>
        </w:sectPr>
      </w:pPr>
    </w:p>
    <w:tbl>
      <w:tblPr>
        <w:tblStyle w:val="10"/>
        <w:tblW w:w="8963" w:type="dxa"/>
        <w:tblInd w:w="-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63"/>
      </w:tblGrid>
      <w:tr w14:paraId="409D2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48" w:hRule="atLeast"/>
        </w:trPr>
        <w:tc>
          <w:tcPr>
            <w:tcW w:w="8963" w:type="dxa"/>
            <w:vAlign w:val="center"/>
          </w:tcPr>
          <w:p w14:paraId="21A74084">
            <w:pPr>
              <w:widowControl w:val="0"/>
              <w:jc w:val="both"/>
              <w:rPr>
                <w:rFonts w:ascii="宋体" w:hAnsi="宋体" w:eastAsia="宋体" w:cs="宋体"/>
                <w:sz w:val="24"/>
                <w:szCs w:val="24"/>
              </w:rPr>
            </w:pPr>
          </w:p>
        </w:tc>
      </w:tr>
    </w:tbl>
    <w:p w14:paraId="3A8332B9">
      <w:pPr>
        <w:sectPr>
          <w:footerReference r:id="rId17" w:type="default"/>
          <w:pgSz w:w="11906" w:h="16839"/>
          <w:pgMar w:top="1431" w:right="1687" w:bottom="1378" w:left="1687" w:header="0" w:footer="1215" w:gutter="0"/>
          <w:pgNumType w:fmt="decimal"/>
          <w:cols w:space="720" w:num="1"/>
        </w:sectPr>
      </w:pPr>
    </w:p>
    <w:p w14:paraId="2DE0327A"/>
    <w:tbl>
      <w:tblPr>
        <w:tblStyle w:val="10"/>
        <w:tblW w:w="8963" w:type="dxa"/>
        <w:tblInd w:w="-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63"/>
      </w:tblGrid>
      <w:tr w14:paraId="2F447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722" w:hRule="atLeast"/>
        </w:trPr>
        <w:tc>
          <w:tcPr>
            <w:tcW w:w="8963" w:type="dxa"/>
            <w:vAlign w:val="center"/>
          </w:tcPr>
          <w:p w14:paraId="5DC096E0">
            <w:pPr>
              <w:widowControl w:val="0"/>
              <w:jc w:val="both"/>
              <w:rPr>
                <w:rFonts w:ascii="宋体" w:hAnsi="宋体" w:eastAsia="宋体" w:cs="宋体"/>
                <w:sz w:val="24"/>
                <w:szCs w:val="24"/>
              </w:rPr>
            </w:pPr>
          </w:p>
          <w:p w14:paraId="48908980">
            <w:pPr>
              <w:widowControl w:val="0"/>
              <w:jc w:val="both"/>
              <w:rPr>
                <w:rFonts w:ascii="宋体" w:hAnsi="宋体" w:eastAsia="宋体" w:cs="宋体"/>
                <w:sz w:val="24"/>
                <w:szCs w:val="24"/>
              </w:rPr>
            </w:pPr>
          </w:p>
        </w:tc>
      </w:tr>
    </w:tbl>
    <w:p w14:paraId="25404342">
      <w:pPr>
        <w:spacing w:before="172" w:line="228" w:lineRule="auto"/>
        <w:jc w:val="center"/>
        <w:rPr>
          <w:rFonts w:asciiTheme="majorEastAsia" w:hAnsiTheme="majorEastAsia" w:eastAsiaTheme="majorEastAsia" w:cstheme="majorEastAsia"/>
          <w:spacing w:val="8"/>
          <w:sz w:val="36"/>
          <w:szCs w:val="36"/>
          <w14:textOutline w14:w="5448" w14:cap="sq" w14:cmpd="sng" w14:algn="ctr">
            <w14:solidFill>
              <w14:srgbClr w14:val="000000"/>
            </w14:solidFill>
            <w14:prstDash w14:val="solid"/>
            <w14:bevel/>
          </w14:textOutline>
        </w:rPr>
        <w:sectPr>
          <w:footerReference r:id="rId18" w:type="default"/>
          <w:pgSz w:w="11906" w:h="16839"/>
          <w:pgMar w:top="1431" w:right="1687" w:bottom="1378" w:left="1687" w:header="0" w:footer="1215" w:gutter="0"/>
          <w:pgNumType w:fmt="decimal"/>
          <w:cols w:space="720" w:num="1"/>
        </w:sectPr>
      </w:pPr>
    </w:p>
    <w:p w14:paraId="07CB736D">
      <w:pPr>
        <w:pStyle w:val="8"/>
        <w:rPr>
          <w:rFonts w:hint="eastAsia"/>
        </w:rPr>
      </w:pPr>
      <w:bookmarkStart w:id="14" w:name="_Toc22988"/>
      <w:r>
        <w:rPr>
          <w:rFonts w:hint="eastAsia"/>
        </w:rPr>
        <w:t>实践能力反思</w:t>
      </w:r>
      <w:bookmarkEnd w:id="14"/>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3827"/>
        <w:gridCol w:w="3935"/>
      </w:tblGrid>
      <w:tr w14:paraId="3CDDB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95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197FCABC">
            <w:pPr>
              <w:widowControl w:val="0"/>
              <w:spacing w:line="300" w:lineRule="auto"/>
              <w:jc w:val="center"/>
              <w:rPr>
                <w:rFonts w:ascii="宋体" w:hAnsi="宋体" w:eastAsia="宋体" w:cs="宋体"/>
                <w:sz w:val="24"/>
                <w:szCs w:val="24"/>
              </w:rPr>
            </w:pPr>
          </w:p>
        </w:tc>
        <w:tc>
          <w:tcPr>
            <w:tcW w:w="3827"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56A7690D">
            <w:pPr>
              <w:widowControl w:val="0"/>
              <w:spacing w:line="300" w:lineRule="auto"/>
              <w:jc w:val="center"/>
              <w:rPr>
                <w:rFonts w:ascii="宋体" w:hAnsi="宋体" w:eastAsia="宋体" w:cs="宋体"/>
                <w:b/>
                <w:sz w:val="24"/>
                <w:szCs w:val="24"/>
              </w:rPr>
            </w:pPr>
            <w:r>
              <w:rPr>
                <w:rFonts w:hint="eastAsia" w:ascii="宋体" w:hAnsi="宋体" w:eastAsia="宋体" w:cs="宋体"/>
                <w:b/>
                <w:sz w:val="24"/>
                <w:szCs w:val="24"/>
              </w:rPr>
              <w:t>收获</w:t>
            </w:r>
          </w:p>
        </w:tc>
        <w:tc>
          <w:tcPr>
            <w:tcW w:w="393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15B57F61">
            <w:pPr>
              <w:widowControl w:val="0"/>
              <w:spacing w:line="300" w:lineRule="auto"/>
              <w:jc w:val="center"/>
              <w:rPr>
                <w:rFonts w:ascii="宋体" w:hAnsi="宋体" w:eastAsia="宋体" w:cs="宋体"/>
                <w:b/>
                <w:sz w:val="24"/>
                <w:szCs w:val="24"/>
              </w:rPr>
            </w:pPr>
            <w:r>
              <w:rPr>
                <w:rFonts w:hint="eastAsia" w:ascii="宋体" w:hAnsi="宋体" w:eastAsia="宋体" w:cs="宋体"/>
                <w:b/>
                <w:sz w:val="24"/>
                <w:szCs w:val="24"/>
              </w:rPr>
              <w:t>不足</w:t>
            </w:r>
          </w:p>
        </w:tc>
      </w:tr>
      <w:tr w14:paraId="2BA37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9" w:hRule="atLeast"/>
        </w:trPr>
        <w:tc>
          <w:tcPr>
            <w:tcW w:w="95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03565344">
            <w:pPr>
              <w:widowControl w:val="0"/>
              <w:spacing w:line="300" w:lineRule="auto"/>
              <w:jc w:val="center"/>
              <w:rPr>
                <w:rFonts w:ascii="宋体" w:hAnsi="宋体" w:eastAsia="宋体" w:cs="宋体"/>
                <w:b/>
                <w:sz w:val="24"/>
                <w:szCs w:val="24"/>
              </w:rPr>
            </w:pPr>
            <w:r>
              <w:rPr>
                <w:rFonts w:hint="eastAsia" w:ascii="宋体" w:hAnsi="宋体" w:eastAsia="宋体" w:cs="宋体"/>
                <w:b/>
                <w:sz w:val="24"/>
                <w:szCs w:val="24"/>
              </w:rPr>
              <w:t>实</w:t>
            </w:r>
          </w:p>
          <w:p w14:paraId="6E0709E8">
            <w:pPr>
              <w:widowControl w:val="0"/>
              <w:spacing w:line="300" w:lineRule="auto"/>
              <w:jc w:val="center"/>
              <w:rPr>
                <w:rFonts w:ascii="宋体" w:hAnsi="宋体" w:eastAsia="宋体" w:cs="宋体"/>
                <w:b/>
                <w:sz w:val="24"/>
                <w:szCs w:val="24"/>
              </w:rPr>
            </w:pPr>
            <w:r>
              <w:rPr>
                <w:rFonts w:hint="eastAsia" w:ascii="宋体" w:hAnsi="宋体" w:eastAsia="宋体" w:cs="宋体"/>
                <w:b/>
                <w:sz w:val="24"/>
                <w:szCs w:val="24"/>
              </w:rPr>
              <w:t>习</w:t>
            </w:r>
          </w:p>
          <w:p w14:paraId="7B30AD4D">
            <w:pPr>
              <w:widowControl w:val="0"/>
              <w:spacing w:line="300" w:lineRule="auto"/>
              <w:jc w:val="center"/>
              <w:rPr>
                <w:rFonts w:ascii="宋体" w:hAnsi="宋体" w:eastAsia="宋体" w:cs="宋体"/>
                <w:b/>
                <w:sz w:val="24"/>
                <w:szCs w:val="24"/>
              </w:rPr>
            </w:pPr>
            <w:r>
              <w:rPr>
                <w:rFonts w:hint="eastAsia" w:ascii="宋体" w:hAnsi="宋体" w:eastAsia="宋体" w:cs="宋体"/>
                <w:b/>
                <w:sz w:val="24"/>
                <w:szCs w:val="24"/>
              </w:rPr>
              <w:t>前</w:t>
            </w:r>
          </w:p>
          <w:p w14:paraId="2C2E0A83">
            <w:pPr>
              <w:widowControl w:val="0"/>
              <w:spacing w:line="300" w:lineRule="auto"/>
              <w:jc w:val="center"/>
              <w:rPr>
                <w:rFonts w:ascii="宋体" w:hAnsi="宋体" w:eastAsia="宋体" w:cs="宋体"/>
                <w:b/>
                <w:sz w:val="24"/>
                <w:szCs w:val="24"/>
              </w:rPr>
            </w:pPr>
          </w:p>
        </w:tc>
        <w:tc>
          <w:tcPr>
            <w:tcW w:w="3827"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2028348C">
            <w:pPr>
              <w:widowControl w:val="0"/>
              <w:spacing w:line="300" w:lineRule="auto"/>
              <w:jc w:val="center"/>
              <w:rPr>
                <w:rFonts w:ascii="宋体" w:hAnsi="宋体" w:eastAsia="宋体" w:cs="宋体"/>
                <w:sz w:val="24"/>
                <w:szCs w:val="24"/>
              </w:rPr>
            </w:pPr>
          </w:p>
        </w:tc>
        <w:tc>
          <w:tcPr>
            <w:tcW w:w="393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08E410EE">
            <w:pPr>
              <w:widowControl w:val="0"/>
              <w:spacing w:line="300" w:lineRule="auto"/>
              <w:jc w:val="center"/>
              <w:rPr>
                <w:rFonts w:ascii="宋体" w:hAnsi="宋体" w:eastAsia="宋体" w:cs="宋体"/>
                <w:sz w:val="24"/>
                <w:szCs w:val="24"/>
              </w:rPr>
            </w:pPr>
          </w:p>
        </w:tc>
      </w:tr>
      <w:tr w14:paraId="360F5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6" w:hRule="atLeast"/>
        </w:trPr>
        <w:tc>
          <w:tcPr>
            <w:tcW w:w="95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30C88BD7">
            <w:pPr>
              <w:widowControl w:val="0"/>
              <w:spacing w:line="300" w:lineRule="auto"/>
              <w:jc w:val="center"/>
              <w:rPr>
                <w:rFonts w:ascii="宋体" w:hAnsi="宋体" w:eastAsia="宋体" w:cs="宋体"/>
                <w:b/>
                <w:sz w:val="24"/>
                <w:szCs w:val="24"/>
              </w:rPr>
            </w:pPr>
            <w:r>
              <w:rPr>
                <w:rFonts w:hint="eastAsia" w:ascii="宋体" w:hAnsi="宋体" w:eastAsia="宋体" w:cs="宋体"/>
                <w:b/>
                <w:sz w:val="24"/>
                <w:szCs w:val="24"/>
              </w:rPr>
              <w:t>实</w:t>
            </w:r>
          </w:p>
          <w:p w14:paraId="2A8A3CB8">
            <w:pPr>
              <w:widowControl w:val="0"/>
              <w:spacing w:line="300" w:lineRule="auto"/>
              <w:jc w:val="center"/>
              <w:rPr>
                <w:rFonts w:ascii="宋体" w:hAnsi="宋体" w:eastAsia="宋体" w:cs="宋体"/>
                <w:b/>
                <w:sz w:val="24"/>
                <w:szCs w:val="24"/>
              </w:rPr>
            </w:pPr>
            <w:r>
              <w:rPr>
                <w:rFonts w:hint="eastAsia" w:ascii="宋体" w:hAnsi="宋体" w:eastAsia="宋体" w:cs="宋体"/>
                <w:b/>
                <w:sz w:val="24"/>
                <w:szCs w:val="24"/>
              </w:rPr>
              <w:t>习</w:t>
            </w:r>
          </w:p>
          <w:p w14:paraId="73F31BB1">
            <w:pPr>
              <w:widowControl w:val="0"/>
              <w:spacing w:line="300" w:lineRule="auto"/>
              <w:jc w:val="center"/>
              <w:rPr>
                <w:rFonts w:ascii="宋体" w:hAnsi="宋体" w:eastAsia="宋体" w:cs="宋体"/>
                <w:b/>
                <w:sz w:val="24"/>
                <w:szCs w:val="24"/>
              </w:rPr>
            </w:pPr>
            <w:r>
              <w:rPr>
                <w:rFonts w:hint="eastAsia" w:ascii="宋体" w:hAnsi="宋体" w:eastAsia="宋体" w:cs="宋体"/>
                <w:b/>
                <w:sz w:val="24"/>
                <w:szCs w:val="24"/>
              </w:rPr>
              <w:t>中</w:t>
            </w:r>
          </w:p>
        </w:tc>
        <w:tc>
          <w:tcPr>
            <w:tcW w:w="3827"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550E01F4">
            <w:pPr>
              <w:widowControl w:val="0"/>
              <w:spacing w:line="300" w:lineRule="auto"/>
              <w:jc w:val="center"/>
              <w:rPr>
                <w:rFonts w:ascii="宋体" w:hAnsi="宋体" w:eastAsia="宋体" w:cs="宋体"/>
                <w:sz w:val="24"/>
                <w:szCs w:val="24"/>
              </w:rPr>
            </w:pPr>
          </w:p>
        </w:tc>
        <w:tc>
          <w:tcPr>
            <w:tcW w:w="393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3D9AA14C">
            <w:pPr>
              <w:widowControl w:val="0"/>
              <w:spacing w:line="300" w:lineRule="auto"/>
              <w:jc w:val="center"/>
              <w:rPr>
                <w:rFonts w:ascii="宋体" w:hAnsi="宋体" w:eastAsia="宋体" w:cs="宋体"/>
                <w:sz w:val="24"/>
                <w:szCs w:val="24"/>
              </w:rPr>
            </w:pPr>
          </w:p>
        </w:tc>
      </w:tr>
      <w:tr w14:paraId="67664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7" w:hRule="atLeast"/>
        </w:trPr>
        <w:tc>
          <w:tcPr>
            <w:tcW w:w="95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70DFB4F1">
            <w:pPr>
              <w:widowControl w:val="0"/>
              <w:spacing w:line="300" w:lineRule="auto"/>
              <w:jc w:val="center"/>
              <w:rPr>
                <w:rFonts w:ascii="宋体" w:hAnsi="宋体" w:eastAsia="宋体" w:cs="宋体"/>
                <w:b/>
                <w:sz w:val="24"/>
                <w:szCs w:val="24"/>
              </w:rPr>
            </w:pPr>
            <w:r>
              <w:rPr>
                <w:rFonts w:hint="eastAsia" w:ascii="宋体" w:hAnsi="宋体" w:eastAsia="宋体" w:cs="宋体"/>
                <w:b/>
                <w:sz w:val="24"/>
                <w:szCs w:val="24"/>
              </w:rPr>
              <w:t>实</w:t>
            </w:r>
          </w:p>
          <w:p w14:paraId="661BC5B6">
            <w:pPr>
              <w:widowControl w:val="0"/>
              <w:spacing w:line="300" w:lineRule="auto"/>
              <w:jc w:val="center"/>
              <w:rPr>
                <w:rFonts w:ascii="宋体" w:hAnsi="宋体" w:eastAsia="宋体" w:cs="宋体"/>
                <w:b/>
                <w:sz w:val="24"/>
                <w:szCs w:val="24"/>
              </w:rPr>
            </w:pPr>
            <w:r>
              <w:rPr>
                <w:rFonts w:hint="eastAsia" w:ascii="宋体" w:hAnsi="宋体" w:eastAsia="宋体" w:cs="宋体"/>
                <w:b/>
                <w:sz w:val="24"/>
                <w:szCs w:val="24"/>
              </w:rPr>
              <w:t>习</w:t>
            </w:r>
          </w:p>
          <w:p w14:paraId="760999D5">
            <w:pPr>
              <w:widowControl w:val="0"/>
              <w:spacing w:line="300" w:lineRule="auto"/>
              <w:jc w:val="center"/>
              <w:rPr>
                <w:rFonts w:ascii="宋体" w:hAnsi="宋体" w:eastAsia="宋体" w:cs="宋体"/>
                <w:b/>
                <w:sz w:val="24"/>
                <w:szCs w:val="24"/>
              </w:rPr>
            </w:pPr>
            <w:r>
              <w:rPr>
                <w:rFonts w:hint="eastAsia" w:ascii="宋体" w:hAnsi="宋体" w:eastAsia="宋体" w:cs="宋体"/>
                <w:b/>
                <w:sz w:val="24"/>
                <w:szCs w:val="24"/>
              </w:rPr>
              <w:t>后</w:t>
            </w:r>
          </w:p>
        </w:tc>
        <w:tc>
          <w:tcPr>
            <w:tcW w:w="3827"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600C25A0">
            <w:pPr>
              <w:widowControl w:val="0"/>
              <w:spacing w:line="300" w:lineRule="auto"/>
              <w:jc w:val="center"/>
              <w:rPr>
                <w:rFonts w:ascii="宋体" w:hAnsi="宋体" w:eastAsia="宋体" w:cs="宋体"/>
                <w:sz w:val="24"/>
                <w:szCs w:val="24"/>
              </w:rPr>
            </w:pPr>
          </w:p>
        </w:tc>
        <w:tc>
          <w:tcPr>
            <w:tcW w:w="393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0CEE7605">
            <w:pPr>
              <w:widowControl w:val="0"/>
              <w:spacing w:line="300" w:lineRule="auto"/>
              <w:jc w:val="center"/>
              <w:rPr>
                <w:rFonts w:ascii="宋体" w:hAnsi="宋体" w:eastAsia="宋体" w:cs="宋体"/>
                <w:sz w:val="24"/>
                <w:szCs w:val="24"/>
              </w:rPr>
            </w:pPr>
          </w:p>
        </w:tc>
      </w:tr>
    </w:tbl>
    <w:p w14:paraId="06FB6576">
      <w:pPr>
        <w:spacing w:line="91" w:lineRule="auto"/>
        <w:rPr>
          <w:sz w:val="2"/>
        </w:rPr>
      </w:pPr>
    </w:p>
    <w:p w14:paraId="5844F2ED">
      <w:pPr>
        <w:spacing w:line="91" w:lineRule="auto"/>
        <w:rPr>
          <w:sz w:val="2"/>
        </w:rPr>
      </w:pPr>
    </w:p>
    <w:p w14:paraId="27CB23C4">
      <w:pPr>
        <w:spacing w:line="91" w:lineRule="auto"/>
        <w:rPr>
          <w:sz w:val="2"/>
        </w:rPr>
      </w:pPr>
    </w:p>
    <w:p w14:paraId="38E8DA77">
      <w:pPr>
        <w:spacing w:line="91" w:lineRule="auto"/>
        <w:rPr>
          <w:sz w:val="2"/>
        </w:rPr>
      </w:pPr>
    </w:p>
    <w:p w14:paraId="147109FD">
      <w:pPr>
        <w:spacing w:line="91" w:lineRule="auto"/>
        <w:rPr>
          <w:sz w:val="2"/>
        </w:rPr>
      </w:pPr>
    </w:p>
    <w:p w14:paraId="4507C203">
      <w:pPr>
        <w:spacing w:line="91" w:lineRule="auto"/>
        <w:rPr>
          <w:sz w:val="2"/>
        </w:rPr>
      </w:pPr>
    </w:p>
    <w:p w14:paraId="48D54E8C">
      <w:pPr>
        <w:spacing w:line="91" w:lineRule="auto"/>
        <w:rPr>
          <w:sz w:val="2"/>
        </w:rPr>
      </w:pPr>
    </w:p>
    <w:p w14:paraId="48C97121">
      <w:pPr>
        <w:spacing w:line="91" w:lineRule="auto"/>
        <w:rPr>
          <w:sz w:val="2"/>
        </w:rPr>
      </w:pPr>
    </w:p>
    <w:p w14:paraId="4ADA4652">
      <w:pPr>
        <w:spacing w:line="91" w:lineRule="auto"/>
        <w:rPr>
          <w:sz w:val="2"/>
        </w:rPr>
      </w:pPr>
    </w:p>
    <w:p w14:paraId="205D64A3">
      <w:pPr>
        <w:spacing w:line="91" w:lineRule="auto"/>
        <w:rPr>
          <w:sz w:val="2"/>
        </w:rPr>
      </w:pPr>
    </w:p>
    <w:p w14:paraId="21AD102C">
      <w:pPr>
        <w:spacing w:line="91" w:lineRule="auto"/>
        <w:rPr>
          <w:sz w:val="2"/>
        </w:rPr>
      </w:pPr>
    </w:p>
    <w:p w14:paraId="7671B5DC">
      <w:pPr>
        <w:rPr>
          <w:sz w:val="2"/>
        </w:rPr>
      </w:pPr>
    </w:p>
    <w:p w14:paraId="6DB6CF43">
      <w:pPr>
        <w:rPr>
          <w:sz w:val="2"/>
        </w:rPr>
      </w:pPr>
    </w:p>
    <w:p w14:paraId="0D21AF4A">
      <w:pPr>
        <w:rPr>
          <w:sz w:val="2"/>
        </w:rPr>
      </w:pPr>
    </w:p>
    <w:p w14:paraId="6B6B6A20">
      <w:pPr>
        <w:rPr>
          <w:sz w:val="2"/>
        </w:rPr>
      </w:pPr>
    </w:p>
    <w:p w14:paraId="41C8318D">
      <w:pPr>
        <w:rPr>
          <w:sz w:val="2"/>
        </w:rPr>
      </w:pPr>
    </w:p>
    <w:p w14:paraId="4EABBBF6">
      <w:pPr>
        <w:rPr>
          <w:sz w:val="2"/>
        </w:rPr>
      </w:pPr>
    </w:p>
    <w:p w14:paraId="175C23C5">
      <w:pPr>
        <w:jc w:val="center"/>
        <w:rPr>
          <w:rFonts w:ascii="宋体" w:hAnsi="宋体" w:eastAsia="宋体" w:cs="宋体"/>
          <w:b/>
          <w:sz w:val="32"/>
          <w:szCs w:val="32"/>
        </w:rPr>
        <w:sectPr>
          <w:footerReference r:id="rId19" w:type="default"/>
          <w:pgSz w:w="11906" w:h="16839"/>
          <w:pgMar w:top="1431" w:right="1687" w:bottom="1378" w:left="1687" w:header="0" w:footer="1215" w:gutter="0"/>
          <w:pgNumType w:fmt="decimal"/>
          <w:cols w:space="720" w:num="1"/>
        </w:sectPr>
      </w:pPr>
    </w:p>
    <w:tbl>
      <w:tblPr>
        <w:tblStyle w:val="10"/>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522"/>
      </w:tblGrid>
      <w:tr w14:paraId="4244842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22"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193E13F2">
            <w:pPr>
              <w:widowControl w:val="0"/>
              <w:jc w:val="center"/>
              <w:rPr>
                <w:rFonts w:ascii="Times New Roman" w:hAnsi="Times New Roman" w:eastAsia="宋体" w:cs="Times New Roman"/>
                <w:b/>
                <w:sz w:val="28"/>
                <w:szCs w:val="28"/>
              </w:rPr>
            </w:pPr>
            <w:r>
              <w:rPr>
                <w:rFonts w:hint="eastAsia" w:asciiTheme="majorHAnsi" w:hAnsiTheme="majorHAnsi" w:eastAsiaTheme="majorEastAsia" w:cstheme="majorBidi"/>
                <w:b/>
                <w:bCs/>
                <w:snapToGrid w:val="0"/>
                <w:color w:val="000000"/>
                <w:sz w:val="32"/>
                <w:szCs w:val="32"/>
                <w:lang w:val="en-US" w:eastAsia="zh-CN" w:bidi="ar-SA"/>
              </w:rPr>
              <w:t>研习成绩鉴定表</w:t>
            </w:r>
          </w:p>
        </w:tc>
      </w:tr>
      <w:tr w14:paraId="01B7B73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045" w:hRule="atLeast"/>
        </w:trPr>
        <w:tc>
          <w:tcPr>
            <w:tcW w:w="8522"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15514C15">
            <w:pPr>
              <w:widowControl w:val="0"/>
              <w:jc w:val="left"/>
              <w:rPr>
                <w:rFonts w:ascii="Times New Roman" w:hAnsi="Times New Roman" w:eastAsia="Times New Roman" w:cs="Times New Roman"/>
                <w:sz w:val="24"/>
                <w:szCs w:val="24"/>
              </w:rPr>
            </w:pPr>
            <w:r>
              <w:rPr>
                <w:rFonts w:hint="eastAsia" w:ascii="宋体" w:hAnsi="宋体" w:eastAsia="宋体" w:cs="宋体"/>
                <w:sz w:val="24"/>
                <w:szCs w:val="24"/>
              </w:rPr>
              <w:t>研习指导教师意见（研习态度及表现；研习作业情况等）</w:t>
            </w:r>
          </w:p>
          <w:p w14:paraId="11C26AD8">
            <w:pPr>
              <w:widowControl w:val="0"/>
              <w:jc w:val="left"/>
              <w:rPr>
                <w:rFonts w:ascii="Times New Roman" w:hAnsi="Times New Roman" w:eastAsia="Times New Roman"/>
                <w:sz w:val="28"/>
                <w:szCs w:val="28"/>
              </w:rPr>
            </w:pPr>
          </w:p>
          <w:p w14:paraId="28CF4F8E">
            <w:pPr>
              <w:widowControl w:val="0"/>
              <w:jc w:val="left"/>
              <w:rPr>
                <w:rFonts w:ascii="Times New Roman" w:hAnsi="Times New Roman" w:eastAsia="Times New Roman"/>
                <w:sz w:val="28"/>
                <w:szCs w:val="28"/>
              </w:rPr>
            </w:pPr>
          </w:p>
          <w:p w14:paraId="2F29ECC4">
            <w:pPr>
              <w:widowControl w:val="0"/>
              <w:jc w:val="left"/>
              <w:rPr>
                <w:rFonts w:ascii="Times New Roman" w:hAnsi="Times New Roman" w:eastAsia="Times New Roman"/>
                <w:sz w:val="28"/>
                <w:szCs w:val="28"/>
              </w:rPr>
            </w:pPr>
          </w:p>
          <w:p w14:paraId="4941AE79">
            <w:pPr>
              <w:widowControl w:val="0"/>
              <w:jc w:val="left"/>
              <w:rPr>
                <w:rFonts w:ascii="Times New Roman" w:hAnsi="Times New Roman" w:eastAsia="Times New Roman"/>
                <w:sz w:val="28"/>
                <w:szCs w:val="28"/>
              </w:rPr>
            </w:pPr>
          </w:p>
          <w:p w14:paraId="160D3714">
            <w:pPr>
              <w:widowControl w:val="0"/>
              <w:jc w:val="left"/>
              <w:rPr>
                <w:rFonts w:ascii="Times New Roman" w:hAnsi="Times New Roman" w:eastAsia="Times New Roman"/>
                <w:sz w:val="28"/>
                <w:szCs w:val="28"/>
              </w:rPr>
            </w:pPr>
          </w:p>
          <w:p w14:paraId="250F72AA">
            <w:pPr>
              <w:widowControl w:val="0"/>
              <w:jc w:val="left"/>
              <w:rPr>
                <w:rFonts w:ascii="Times New Roman" w:hAnsi="Times New Roman" w:eastAsia="Times New Roman"/>
                <w:sz w:val="28"/>
                <w:szCs w:val="28"/>
              </w:rPr>
            </w:pPr>
          </w:p>
          <w:p w14:paraId="7E910FF0">
            <w:pPr>
              <w:widowControl w:val="0"/>
              <w:jc w:val="left"/>
              <w:rPr>
                <w:rFonts w:ascii="Times New Roman" w:hAnsi="Times New Roman" w:eastAsia="Times New Roman"/>
                <w:sz w:val="28"/>
                <w:szCs w:val="28"/>
              </w:rPr>
            </w:pPr>
          </w:p>
          <w:p w14:paraId="79367745">
            <w:pPr>
              <w:widowControl w:val="0"/>
              <w:jc w:val="left"/>
              <w:rPr>
                <w:rFonts w:ascii="Times New Roman" w:hAnsi="Times New Roman" w:eastAsia="Times New Roman"/>
                <w:sz w:val="28"/>
                <w:szCs w:val="28"/>
              </w:rPr>
            </w:pPr>
          </w:p>
          <w:p w14:paraId="7B5C06FC">
            <w:pPr>
              <w:widowControl w:val="0"/>
              <w:jc w:val="left"/>
              <w:rPr>
                <w:rFonts w:ascii="Times New Roman" w:hAnsi="Times New Roman" w:eastAsia="宋体" w:cs="Times New Roman"/>
                <w:sz w:val="28"/>
                <w:szCs w:val="28"/>
              </w:rPr>
            </w:pPr>
          </w:p>
        </w:tc>
      </w:tr>
      <w:tr w14:paraId="3FD0C82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811" w:hRule="atLeast"/>
        </w:trPr>
        <w:tc>
          <w:tcPr>
            <w:tcW w:w="8522"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01E7BDB5">
            <w:pPr>
              <w:widowControl w:val="0"/>
              <w:jc w:val="left"/>
              <w:rPr>
                <w:rFonts w:ascii="宋体" w:hAnsi="宋体" w:eastAsia="宋体" w:cs="宋体"/>
                <w:sz w:val="24"/>
                <w:szCs w:val="24"/>
              </w:rPr>
            </w:pPr>
            <w:r>
              <w:rPr>
                <w:rFonts w:hint="eastAsia" w:ascii="宋体" w:hAnsi="宋体" w:eastAsia="宋体" w:cs="宋体"/>
                <w:sz w:val="24"/>
                <w:szCs w:val="24"/>
              </w:rPr>
              <w:t>研习考评成绩（优、良、中、及格、不及格）：</w:t>
            </w:r>
          </w:p>
          <w:p w14:paraId="6F580DD6">
            <w:pPr>
              <w:widowControl w:val="0"/>
              <w:jc w:val="left"/>
              <w:rPr>
                <w:rFonts w:ascii="宋体" w:hAnsi="宋体" w:eastAsia="宋体" w:cs="宋体"/>
                <w:sz w:val="24"/>
                <w:szCs w:val="24"/>
              </w:rPr>
            </w:pPr>
          </w:p>
          <w:p w14:paraId="74F16124">
            <w:pPr>
              <w:widowControl w:val="0"/>
              <w:ind w:firstLine="2400" w:firstLineChars="1000"/>
              <w:jc w:val="left"/>
              <w:rPr>
                <w:rFonts w:ascii="宋体" w:hAnsi="宋体" w:eastAsia="宋体" w:cs="宋体"/>
                <w:sz w:val="24"/>
                <w:szCs w:val="24"/>
              </w:rPr>
            </w:pPr>
          </w:p>
          <w:p w14:paraId="52435BEA">
            <w:pPr>
              <w:widowControl w:val="0"/>
              <w:ind w:firstLine="2400" w:firstLineChars="1000"/>
              <w:jc w:val="left"/>
              <w:rPr>
                <w:rFonts w:ascii="宋体" w:hAnsi="宋体" w:eastAsia="宋体" w:cs="宋体"/>
                <w:sz w:val="24"/>
                <w:szCs w:val="24"/>
              </w:rPr>
            </w:pPr>
          </w:p>
          <w:p w14:paraId="60961802">
            <w:pPr>
              <w:widowControl w:val="0"/>
              <w:ind w:firstLine="2400" w:firstLineChars="1000"/>
              <w:jc w:val="left"/>
              <w:rPr>
                <w:rFonts w:ascii="宋体" w:hAnsi="宋体" w:eastAsia="宋体" w:cs="宋体"/>
                <w:sz w:val="24"/>
                <w:szCs w:val="24"/>
              </w:rPr>
            </w:pPr>
          </w:p>
          <w:p w14:paraId="158A71DD">
            <w:pPr>
              <w:widowControl w:val="0"/>
              <w:ind w:firstLine="2400" w:firstLineChars="1000"/>
              <w:jc w:val="left"/>
              <w:rPr>
                <w:rFonts w:ascii="宋体" w:hAnsi="宋体" w:eastAsia="宋体" w:cs="宋体"/>
                <w:sz w:val="24"/>
                <w:szCs w:val="24"/>
              </w:rPr>
            </w:pPr>
          </w:p>
          <w:p w14:paraId="08480D1B">
            <w:pPr>
              <w:widowControl w:val="0"/>
              <w:ind w:firstLine="2400" w:firstLineChars="1000"/>
              <w:jc w:val="left"/>
              <w:rPr>
                <w:rFonts w:ascii="宋体" w:hAnsi="宋体" w:eastAsia="宋体" w:cs="宋体"/>
                <w:sz w:val="24"/>
                <w:szCs w:val="24"/>
              </w:rPr>
            </w:pPr>
          </w:p>
          <w:p w14:paraId="1058CFA7">
            <w:pPr>
              <w:widowControl w:val="0"/>
              <w:ind w:firstLine="2400" w:firstLineChars="1000"/>
              <w:jc w:val="left"/>
              <w:rPr>
                <w:rFonts w:ascii="宋体" w:hAnsi="宋体" w:eastAsia="宋体" w:cs="宋体"/>
                <w:sz w:val="24"/>
                <w:szCs w:val="24"/>
              </w:rPr>
            </w:pPr>
          </w:p>
          <w:p w14:paraId="0B8AD8BE">
            <w:pPr>
              <w:widowControl w:val="0"/>
              <w:ind w:firstLine="2400" w:firstLineChars="1000"/>
              <w:jc w:val="left"/>
              <w:rPr>
                <w:rFonts w:ascii="宋体" w:hAnsi="宋体" w:eastAsia="宋体" w:cs="宋体"/>
                <w:sz w:val="24"/>
                <w:szCs w:val="24"/>
              </w:rPr>
            </w:pPr>
          </w:p>
          <w:p w14:paraId="281B927E">
            <w:pPr>
              <w:widowControl w:val="0"/>
              <w:ind w:firstLine="2400" w:firstLineChars="1000"/>
              <w:jc w:val="left"/>
              <w:rPr>
                <w:rFonts w:ascii="宋体" w:hAnsi="宋体" w:eastAsia="宋体" w:cs="宋体"/>
                <w:sz w:val="24"/>
                <w:szCs w:val="24"/>
              </w:rPr>
            </w:pPr>
          </w:p>
          <w:p w14:paraId="7DC3AC82">
            <w:pPr>
              <w:widowControl w:val="0"/>
              <w:ind w:firstLine="2400" w:firstLineChars="1000"/>
              <w:jc w:val="left"/>
              <w:rPr>
                <w:rFonts w:ascii="宋体" w:hAnsi="宋体" w:eastAsia="宋体" w:cs="宋体"/>
                <w:sz w:val="24"/>
                <w:szCs w:val="24"/>
              </w:rPr>
            </w:pPr>
          </w:p>
          <w:p w14:paraId="70172B27">
            <w:pPr>
              <w:widowControl w:val="0"/>
              <w:ind w:firstLine="2400" w:firstLineChars="1000"/>
              <w:jc w:val="left"/>
              <w:rPr>
                <w:rFonts w:ascii="宋体" w:hAnsi="宋体" w:eastAsia="宋体" w:cs="宋体"/>
                <w:sz w:val="24"/>
                <w:szCs w:val="24"/>
              </w:rPr>
            </w:pPr>
          </w:p>
          <w:p w14:paraId="0E08FC91">
            <w:pPr>
              <w:widowControl w:val="0"/>
              <w:ind w:firstLine="2400" w:firstLineChars="1000"/>
              <w:jc w:val="left"/>
              <w:rPr>
                <w:rFonts w:ascii="宋体" w:hAnsi="宋体" w:eastAsia="宋体" w:cs="宋体"/>
                <w:sz w:val="24"/>
                <w:szCs w:val="24"/>
              </w:rPr>
            </w:pPr>
          </w:p>
          <w:p w14:paraId="6D1D90FF">
            <w:pPr>
              <w:widowControl w:val="0"/>
              <w:ind w:firstLine="2400" w:firstLineChars="1000"/>
              <w:jc w:val="left"/>
              <w:rPr>
                <w:rFonts w:ascii="宋体" w:hAnsi="宋体" w:eastAsia="宋体" w:cs="宋体"/>
                <w:sz w:val="24"/>
                <w:szCs w:val="24"/>
              </w:rPr>
            </w:pPr>
          </w:p>
          <w:p w14:paraId="3EAF6ADE">
            <w:pPr>
              <w:widowControl w:val="0"/>
              <w:ind w:firstLine="2400" w:firstLineChars="1000"/>
              <w:jc w:val="left"/>
              <w:rPr>
                <w:rFonts w:ascii="宋体" w:hAnsi="宋体" w:eastAsia="宋体" w:cs="宋体"/>
                <w:sz w:val="24"/>
                <w:szCs w:val="24"/>
              </w:rPr>
            </w:pPr>
          </w:p>
          <w:p w14:paraId="346F6A20">
            <w:pPr>
              <w:widowControl w:val="0"/>
              <w:ind w:firstLine="2400" w:firstLineChars="1000"/>
              <w:jc w:val="left"/>
              <w:rPr>
                <w:rFonts w:ascii="宋体" w:hAnsi="宋体" w:eastAsia="宋体" w:cs="宋体"/>
                <w:sz w:val="24"/>
                <w:szCs w:val="24"/>
              </w:rPr>
            </w:pPr>
          </w:p>
          <w:p w14:paraId="0AC82A0F">
            <w:pPr>
              <w:widowControl w:val="0"/>
              <w:ind w:firstLine="4080" w:firstLineChars="1700"/>
              <w:jc w:val="left"/>
              <w:rPr>
                <w:rFonts w:ascii="宋体" w:hAnsi="宋体" w:eastAsia="宋体" w:cs="宋体"/>
                <w:sz w:val="24"/>
                <w:szCs w:val="24"/>
              </w:rPr>
            </w:pPr>
            <w:r>
              <w:rPr>
                <w:rFonts w:hint="eastAsia" w:ascii="宋体" w:hAnsi="宋体" w:eastAsia="宋体" w:cs="宋体"/>
                <w:sz w:val="24"/>
                <w:szCs w:val="24"/>
              </w:rPr>
              <w:t xml:space="preserve"> 研习指导教师（签名）：</w:t>
            </w:r>
          </w:p>
          <w:p w14:paraId="7E7C5069">
            <w:pPr>
              <w:widowControl w:val="0"/>
              <w:jc w:val="left"/>
              <w:rPr>
                <w:rFonts w:ascii="宋体" w:hAnsi="宋体" w:eastAsia="宋体" w:cs="宋体"/>
                <w:sz w:val="24"/>
                <w:szCs w:val="24"/>
              </w:rPr>
            </w:pPr>
            <w:r>
              <w:rPr>
                <w:rFonts w:hint="eastAsia" w:ascii="宋体" w:hAnsi="宋体" w:eastAsia="宋体" w:cs="宋体"/>
                <w:sz w:val="24"/>
                <w:szCs w:val="24"/>
              </w:rPr>
              <w:t xml:space="preserve">                                  </w:t>
            </w:r>
          </w:p>
          <w:p w14:paraId="12520F4E">
            <w:pPr>
              <w:widowControl w:val="0"/>
              <w:ind w:firstLine="4080" w:firstLineChars="1700"/>
              <w:jc w:val="left"/>
              <w:rPr>
                <w:rFonts w:ascii="Times New Roman" w:hAnsi="Times New Roman" w:eastAsia="宋体" w:cs="Times New Roman"/>
                <w:sz w:val="28"/>
                <w:szCs w:val="28"/>
              </w:rPr>
            </w:pPr>
            <w:r>
              <w:rPr>
                <w:rFonts w:hint="eastAsia" w:ascii="宋体" w:hAnsi="宋体" w:eastAsia="宋体" w:cs="宋体"/>
                <w:sz w:val="24"/>
                <w:szCs w:val="24"/>
              </w:rPr>
              <w:t xml:space="preserve">      年    月     日</w:t>
            </w:r>
          </w:p>
        </w:tc>
      </w:tr>
    </w:tbl>
    <w:p w14:paraId="109DA0EC">
      <w:pPr>
        <w:rPr>
          <w:rFonts w:eastAsia="宋体"/>
          <w:sz w:val="2"/>
        </w:rPr>
      </w:pPr>
      <w:r>
        <w:rPr>
          <w:rFonts w:hint="eastAsia" w:eastAsia="宋体"/>
          <w:sz w:val="2"/>
        </w:rPr>
        <w:t>、</w:t>
      </w:r>
    </w:p>
    <w:p w14:paraId="2A732CE4">
      <w:pPr>
        <w:rPr>
          <w:rFonts w:eastAsia="宋体"/>
          <w:sz w:val="2"/>
        </w:rPr>
      </w:pPr>
      <w:r>
        <w:rPr>
          <w:rFonts w:hint="eastAsia" w:eastAsia="宋体"/>
          <w:sz w:val="2"/>
        </w:rPr>
        <w:t>、</w:t>
      </w:r>
    </w:p>
    <w:p w14:paraId="57A9955E">
      <w:pPr>
        <w:rPr>
          <w:rFonts w:eastAsia="宋体"/>
          <w:sz w:val="2"/>
        </w:rPr>
      </w:pPr>
    </w:p>
    <w:sectPr>
      <w:footerReference r:id="rId20" w:type="default"/>
      <w:pgSz w:w="11906" w:h="16839"/>
      <w:pgMar w:top="1431" w:right="1687" w:bottom="1378" w:left="1687" w:header="0" w:footer="1215"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61622">
    <w:pPr>
      <w:spacing w:line="187" w:lineRule="auto"/>
      <w:ind w:left="4449"/>
      <w:rPr>
        <w:rFonts w:ascii="Calibri" w:hAnsi="Calibri" w:eastAsia="Calibri" w:cs="Calibri"/>
        <w:sz w:val="17"/>
        <w:szCs w:val="17"/>
      </w:rPr>
    </w:pPr>
    <w:r>
      <w:rPr>
        <w:sz w:val="17"/>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8CFC36">
                          <w:pPr>
                            <w:pStyle w:val="5"/>
                          </w:pPr>
                          <w:r>
                            <w:t xml:space="preserve">第 </w:t>
                          </w:r>
                          <w:r>
                            <w:fldChar w:fldCharType="begin"/>
                          </w:r>
                          <w:r>
                            <w:instrText xml:space="preserve"> PAGE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18CFC36">
                    <w:pPr>
                      <w:pStyle w:val="5"/>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2D541">
    <w:pPr>
      <w:spacing w:line="188" w:lineRule="auto"/>
      <w:ind w:left="4188"/>
      <w:rPr>
        <w:rFonts w:ascii="Calibri" w:hAnsi="Calibri" w:eastAsia="Calibri" w:cs="Calibri"/>
        <w:sz w:val="17"/>
        <w:szCs w:val="17"/>
      </w:rPr>
    </w:pPr>
    <w:r>
      <w:rPr>
        <w:sz w:val="17"/>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77AAB0">
                          <w:pPr>
                            <w:pStyle w:val="5"/>
                          </w:pPr>
                          <w:r>
                            <w:t xml:space="preserve">第 </w:t>
                          </w:r>
                          <w:r>
                            <w:fldChar w:fldCharType="begin"/>
                          </w:r>
                          <w:r>
                            <w:instrText xml:space="preserve"> PAGE  \* MERGEFORMAT </w:instrText>
                          </w:r>
                          <w:r>
                            <w:fldChar w:fldCharType="separate"/>
                          </w:r>
                          <w:r>
                            <w:t>12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5477AAB0">
                    <w:pPr>
                      <w:pStyle w:val="5"/>
                    </w:pPr>
                    <w:r>
                      <w:t xml:space="preserve">第 </w:t>
                    </w:r>
                    <w:r>
                      <w:fldChar w:fldCharType="begin"/>
                    </w:r>
                    <w:r>
                      <w:instrText xml:space="preserve"> PAGE  \* MERGEFORMAT </w:instrText>
                    </w:r>
                    <w:r>
                      <w:fldChar w:fldCharType="separate"/>
                    </w:r>
                    <w:r>
                      <w:t>12</w:t>
                    </w:r>
                    <w:r>
                      <w:fldChar w:fldCharType="end"/>
                    </w:r>
                    <w:r>
                      <w:t xml:space="preserve"> 页</w:t>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3DAC5">
    <w:pPr>
      <w:spacing w:line="188" w:lineRule="auto"/>
      <w:rPr>
        <w:rFonts w:ascii="Calibri" w:hAnsi="Calibri" w:eastAsia="Calibri" w:cs="Calibri"/>
        <w:sz w:val="17"/>
        <w:szCs w:val="17"/>
      </w:rPr>
    </w:pPr>
    <w:r>
      <w:rPr>
        <w:sz w:val="17"/>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1F8E81">
                          <w:pPr>
                            <w:pStyle w:val="5"/>
                          </w:pPr>
                          <w:r>
                            <w:t xml:space="preserve">第 </w:t>
                          </w:r>
                          <w:r>
                            <w:fldChar w:fldCharType="begin"/>
                          </w:r>
                          <w:r>
                            <w:instrText xml:space="preserve"> PAGE  \* MERGEFORMAT </w:instrText>
                          </w:r>
                          <w:r>
                            <w:fldChar w:fldCharType="separate"/>
                          </w:r>
                          <w:r>
                            <w:t>13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211F8E81">
                    <w:pPr>
                      <w:pStyle w:val="5"/>
                    </w:pPr>
                    <w:r>
                      <w:t xml:space="preserve">第 </w:t>
                    </w:r>
                    <w:r>
                      <w:fldChar w:fldCharType="begin"/>
                    </w:r>
                    <w:r>
                      <w:instrText xml:space="preserve"> PAGE  \* MERGEFORMAT </w:instrText>
                    </w:r>
                    <w:r>
                      <w:fldChar w:fldCharType="separate"/>
                    </w:r>
                    <w:r>
                      <w:t>13</w:t>
                    </w:r>
                    <w:r>
                      <w:fldChar w:fldCharType="end"/>
                    </w:r>
                    <w:r>
                      <w:t xml:space="preserve"> 页</w:t>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3FDF1E">
    <w:pPr>
      <w:spacing w:line="188" w:lineRule="auto"/>
      <w:rPr>
        <w:rFonts w:ascii="Calibri" w:hAnsi="Calibri" w:eastAsia="Calibri" w:cs="Calibri"/>
        <w:sz w:val="17"/>
        <w:szCs w:val="17"/>
      </w:rPr>
    </w:pPr>
    <w:r>
      <w:rPr>
        <w:sz w:val="17"/>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7EF166">
                          <w:pPr>
                            <w:pStyle w:val="5"/>
                          </w:pPr>
                          <w:r>
                            <w:t xml:space="preserve">第 </w:t>
                          </w:r>
                          <w:r>
                            <w:fldChar w:fldCharType="begin"/>
                          </w:r>
                          <w:r>
                            <w:instrText xml:space="preserve"> PAGE  \* MERGEFORMAT </w:instrText>
                          </w:r>
                          <w:r>
                            <w:fldChar w:fldCharType="separate"/>
                          </w:r>
                          <w:r>
                            <w:t>14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1C7EF166">
                    <w:pPr>
                      <w:pStyle w:val="5"/>
                    </w:pPr>
                    <w:r>
                      <w:t xml:space="preserve">第 </w:t>
                    </w:r>
                    <w:r>
                      <w:fldChar w:fldCharType="begin"/>
                    </w:r>
                    <w:r>
                      <w:instrText xml:space="preserve"> PAGE  \* MERGEFORMAT </w:instrText>
                    </w:r>
                    <w:r>
                      <w:fldChar w:fldCharType="separate"/>
                    </w:r>
                    <w:r>
                      <w:t>14</w:t>
                    </w:r>
                    <w:r>
                      <w:fldChar w:fldCharType="end"/>
                    </w:r>
                    <w:r>
                      <w:t xml:space="preserve"> 页</w:t>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4C448">
    <w:pPr>
      <w:spacing w:line="188" w:lineRule="auto"/>
      <w:ind w:left="4188"/>
      <w:rPr>
        <w:rFonts w:ascii="Calibri" w:hAnsi="Calibri" w:eastAsia="Calibri" w:cs="Calibri"/>
        <w:sz w:val="17"/>
        <w:szCs w:val="17"/>
      </w:rPr>
    </w:pPr>
    <w:r>
      <w:rPr>
        <w:sz w:val="17"/>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077F70">
                          <w:pPr>
                            <w:pStyle w:val="5"/>
                          </w:pPr>
                          <w:r>
                            <w:t xml:space="preserve">第 </w:t>
                          </w:r>
                          <w:r>
                            <w:fldChar w:fldCharType="begin"/>
                          </w:r>
                          <w:r>
                            <w:instrText xml:space="preserve"> PAGE  \* MERGEFORMAT </w:instrText>
                          </w:r>
                          <w:r>
                            <w:fldChar w:fldCharType="separate"/>
                          </w:r>
                          <w:r>
                            <w:t>15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7B077F70">
                    <w:pPr>
                      <w:pStyle w:val="5"/>
                    </w:pPr>
                    <w:r>
                      <w:t xml:space="preserve">第 </w:t>
                    </w:r>
                    <w:r>
                      <w:fldChar w:fldCharType="begin"/>
                    </w:r>
                    <w:r>
                      <w:instrText xml:space="preserve"> PAGE  \* MERGEFORMAT </w:instrText>
                    </w:r>
                    <w:r>
                      <w:fldChar w:fldCharType="separate"/>
                    </w:r>
                    <w:r>
                      <w:t>15</w:t>
                    </w:r>
                    <w:r>
                      <w:fldChar w:fldCharType="end"/>
                    </w:r>
                    <w:r>
                      <w:t xml:space="preserve"> 页</w:t>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6630B">
    <w:pPr>
      <w:spacing w:line="188" w:lineRule="auto"/>
      <w:ind w:left="4188"/>
      <w:rPr>
        <w:rFonts w:ascii="Calibri" w:hAnsi="Calibri" w:eastAsia="Calibri" w:cs="Calibri"/>
        <w:sz w:val="17"/>
        <w:szCs w:val="17"/>
      </w:rPr>
    </w:pPr>
    <w:r>
      <w:rPr>
        <w:sz w:val="17"/>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245024">
                          <w:pPr>
                            <w:pStyle w:val="5"/>
                          </w:pPr>
                          <w:r>
                            <w:t xml:space="preserve">第 </w:t>
                          </w:r>
                          <w:r>
                            <w:fldChar w:fldCharType="begin"/>
                          </w:r>
                          <w:r>
                            <w:instrText xml:space="preserve"> PAGE  \* MERGEFORMAT </w:instrText>
                          </w:r>
                          <w:r>
                            <w:fldChar w:fldCharType="separate"/>
                          </w:r>
                          <w:r>
                            <w:t>16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14245024">
                    <w:pPr>
                      <w:pStyle w:val="5"/>
                    </w:pPr>
                    <w:r>
                      <w:t xml:space="preserve">第 </w:t>
                    </w:r>
                    <w:r>
                      <w:fldChar w:fldCharType="begin"/>
                    </w:r>
                    <w:r>
                      <w:instrText xml:space="preserve"> PAGE  \* MERGEFORMAT </w:instrText>
                    </w:r>
                    <w:r>
                      <w:fldChar w:fldCharType="separate"/>
                    </w:r>
                    <w:r>
                      <w:t>16</w:t>
                    </w:r>
                    <w:r>
                      <w:fldChar w:fldCharType="end"/>
                    </w:r>
                    <w:r>
                      <w:t xml:space="preserve"> 页</w:t>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6575E">
    <w:pPr>
      <w:spacing w:line="188" w:lineRule="auto"/>
      <w:rPr>
        <w:rFonts w:ascii="Calibri" w:hAnsi="Calibri" w:eastAsia="Calibri" w:cs="Calibri"/>
        <w:sz w:val="17"/>
        <w:szCs w:val="17"/>
      </w:rPr>
    </w:pPr>
    <w:r>
      <w:rPr>
        <w:sz w:val="17"/>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CC0E28">
                          <w:pPr>
                            <w:pStyle w:val="5"/>
                          </w:pPr>
                          <w:r>
                            <w:t xml:space="preserve">第 </w:t>
                          </w:r>
                          <w:r>
                            <w:fldChar w:fldCharType="begin"/>
                          </w:r>
                          <w:r>
                            <w:instrText xml:space="preserve"> PAGE  \* MERGEFORMAT </w:instrText>
                          </w:r>
                          <w:r>
                            <w:fldChar w:fldCharType="separate"/>
                          </w:r>
                          <w:r>
                            <w:t>17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22CC0E28">
                    <w:pPr>
                      <w:pStyle w:val="5"/>
                    </w:pPr>
                    <w:r>
                      <w:t xml:space="preserve">第 </w:t>
                    </w:r>
                    <w:r>
                      <w:fldChar w:fldCharType="begin"/>
                    </w:r>
                    <w:r>
                      <w:instrText xml:space="preserve"> PAGE  \* MERGEFORMAT </w:instrText>
                    </w:r>
                    <w:r>
                      <w:fldChar w:fldCharType="separate"/>
                    </w:r>
                    <w:r>
                      <w:t>17</w:t>
                    </w:r>
                    <w:r>
                      <w:fldChar w:fldCharType="end"/>
                    </w:r>
                    <w:r>
                      <w:t xml:space="preserve"> 页</w:t>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6AF50">
    <w:pPr>
      <w:spacing w:line="188" w:lineRule="auto"/>
      <w:ind w:left="4188"/>
      <w:rPr>
        <w:rFonts w:ascii="Calibri" w:hAnsi="Calibri" w:eastAsia="Calibri" w:cs="Calibri"/>
        <w:sz w:val="17"/>
        <w:szCs w:val="17"/>
      </w:rPr>
    </w:pPr>
    <w:r>
      <w:rPr>
        <w:sz w:val="17"/>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5DF00C">
                          <w:pPr>
                            <w:pStyle w:val="5"/>
                          </w:pPr>
                          <w:r>
                            <w:t xml:space="preserve">第 </w:t>
                          </w:r>
                          <w:r>
                            <w:fldChar w:fldCharType="begin"/>
                          </w:r>
                          <w:r>
                            <w:instrText xml:space="preserve"> PAGE  \* MERGEFORMAT </w:instrText>
                          </w:r>
                          <w:r>
                            <w:fldChar w:fldCharType="separate"/>
                          </w:r>
                          <w:r>
                            <w:t>18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005DF00C">
                    <w:pPr>
                      <w:pStyle w:val="5"/>
                    </w:pPr>
                    <w:r>
                      <w:t xml:space="preserve">第 </w:t>
                    </w:r>
                    <w:r>
                      <w:fldChar w:fldCharType="begin"/>
                    </w:r>
                    <w:r>
                      <w:instrText xml:space="preserve"> PAGE  \* MERGEFORMAT </w:instrText>
                    </w:r>
                    <w:r>
                      <w:fldChar w:fldCharType="separate"/>
                    </w:r>
                    <w:r>
                      <w:t>18</w:t>
                    </w:r>
                    <w:r>
                      <w:fldChar w:fldCharType="end"/>
                    </w:r>
                    <w:r>
                      <w:t xml:space="preserve"> 页</w:t>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04085">
    <w:pPr>
      <w:spacing w:line="188" w:lineRule="auto"/>
      <w:ind w:left="4188"/>
      <w:rPr>
        <w:rFonts w:ascii="Calibri" w:hAnsi="Calibri" w:eastAsia="Calibri" w:cs="Calibri"/>
        <w:sz w:val="17"/>
        <w:szCs w:val="17"/>
      </w:rPr>
    </w:pPr>
    <w:r>
      <w:rPr>
        <w:sz w:val="17"/>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319546">
                          <w:pPr>
                            <w:pStyle w:val="5"/>
                          </w:pPr>
                          <w:r>
                            <w:t xml:space="preserve">第 </w:t>
                          </w:r>
                          <w:r>
                            <w:fldChar w:fldCharType="begin"/>
                          </w:r>
                          <w:r>
                            <w:instrText xml:space="preserve"> PAGE  \* MERGEFORMAT </w:instrText>
                          </w:r>
                          <w:r>
                            <w:fldChar w:fldCharType="separate"/>
                          </w:r>
                          <w:r>
                            <w:t>19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2E319546">
                    <w:pPr>
                      <w:pStyle w:val="5"/>
                    </w:pPr>
                    <w:r>
                      <w:t xml:space="preserve">第 </w:t>
                    </w:r>
                    <w:r>
                      <w:fldChar w:fldCharType="begin"/>
                    </w:r>
                    <w:r>
                      <w:instrText xml:space="preserve"> PAGE  \* MERGEFORMAT </w:instrText>
                    </w:r>
                    <w:r>
                      <w:fldChar w:fldCharType="separate"/>
                    </w:r>
                    <w:r>
                      <w:t>19</w:t>
                    </w:r>
                    <w:r>
                      <w:fldChar w:fldCharType="end"/>
                    </w:r>
                    <w:r>
                      <w:t xml:space="preserve"> 页</w:t>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A2CCA">
    <w:pPr>
      <w:spacing w:line="188" w:lineRule="auto"/>
      <w:ind w:left="4188"/>
      <w:rPr>
        <w:rFonts w:ascii="Calibri" w:hAnsi="Calibri" w:eastAsia="Calibri" w:cs="Calibri"/>
        <w:sz w:val="17"/>
        <w:szCs w:val="17"/>
      </w:rPr>
    </w:pPr>
    <w:r>
      <w:rPr>
        <w:sz w:val="17"/>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0FA14F">
                          <w:pPr>
                            <w:pStyle w:val="5"/>
                          </w:pPr>
                          <w:r>
                            <w:t xml:space="preserve">第 </w:t>
                          </w:r>
                          <w:r>
                            <w:fldChar w:fldCharType="begin"/>
                          </w:r>
                          <w:r>
                            <w:instrText xml:space="preserve"> PAGE  \* MERGEFORMAT </w:instrText>
                          </w:r>
                          <w:r>
                            <w:fldChar w:fldCharType="separate"/>
                          </w:r>
                          <w:r>
                            <w:t>20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130FA14F">
                    <w:pPr>
                      <w:pStyle w:val="5"/>
                    </w:pPr>
                    <w:r>
                      <w:t xml:space="preserve">第 </w:t>
                    </w:r>
                    <w:r>
                      <w:fldChar w:fldCharType="begin"/>
                    </w:r>
                    <w:r>
                      <w:instrText xml:space="preserve"> PAGE  \* MERGEFORMAT </w:instrText>
                    </w:r>
                    <w:r>
                      <w:fldChar w:fldCharType="separate"/>
                    </w:r>
                    <w:r>
                      <w:t>20</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9B8EE">
    <w:pPr>
      <w:spacing w:line="188" w:lineRule="auto"/>
      <w:ind w:left="4513"/>
      <w:rPr>
        <w:rFonts w:ascii="Calibri" w:hAnsi="Calibri" w:eastAsia="Calibri" w:cs="Calibri"/>
        <w:sz w:val="17"/>
        <w:szCs w:val="17"/>
      </w:rPr>
    </w:pPr>
    <w:r>
      <w:rPr>
        <w:sz w:val="17"/>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CCE2F6">
                          <w:pPr>
                            <w:pStyle w:val="5"/>
                          </w:pPr>
                          <w:r>
                            <w:t xml:space="preserve">第 </w:t>
                          </w:r>
                          <w:r>
                            <w:fldChar w:fldCharType="begin"/>
                          </w:r>
                          <w:r>
                            <w:instrText xml:space="preserve"> PAGE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4CCE2F6">
                    <w:pPr>
                      <w:pStyle w:val="5"/>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AAB210">
    <w:pPr>
      <w:spacing w:line="188" w:lineRule="auto"/>
      <w:ind w:left="4188"/>
      <w:rPr>
        <w:rFonts w:ascii="Calibri" w:hAnsi="Calibri" w:eastAsia="Calibri" w:cs="Calibri"/>
        <w:sz w:val="17"/>
        <w:szCs w:val="17"/>
      </w:rPr>
    </w:pPr>
    <w:r>
      <w:rPr>
        <w:sz w:val="17"/>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7F6336">
                          <w:pPr>
                            <w:pStyle w:val="5"/>
                          </w:pPr>
                          <w:r>
                            <w:t xml:space="preserve">第 </w:t>
                          </w:r>
                          <w:r>
                            <w:fldChar w:fldCharType="begin"/>
                          </w:r>
                          <w:r>
                            <w:instrText xml:space="preserve"> PAGE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47F6336">
                    <w:pPr>
                      <w:pStyle w:val="5"/>
                    </w:pPr>
                    <w:r>
                      <w:t xml:space="preserve">第 </w:t>
                    </w:r>
                    <w:r>
                      <w:fldChar w:fldCharType="begin"/>
                    </w:r>
                    <w:r>
                      <w:instrText xml:space="preserve"> PAGE  \* MERGEFORMAT </w:instrText>
                    </w:r>
                    <w:r>
                      <w:fldChar w:fldCharType="separate"/>
                    </w:r>
                    <w:r>
                      <w:t>4</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ECFD0">
    <w:pPr>
      <w:spacing w:line="188" w:lineRule="auto"/>
      <w:ind w:left="4188"/>
      <w:rPr>
        <w:rFonts w:ascii="Calibri" w:hAnsi="Calibri" w:eastAsia="Calibri" w:cs="Calibri"/>
        <w:sz w:val="17"/>
        <w:szCs w:val="17"/>
      </w:rPr>
    </w:pPr>
    <w:r>
      <w:rPr>
        <w:sz w:val="17"/>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F15388">
                          <w:pPr>
                            <w:pStyle w:val="5"/>
                          </w:pPr>
                          <w:r>
                            <w:t xml:space="preserve">第 </w:t>
                          </w:r>
                          <w:r>
                            <w:fldChar w:fldCharType="begin"/>
                          </w:r>
                          <w:r>
                            <w:instrText xml:space="preserve"> PAGE  \* MERGEFORMAT </w:instrText>
                          </w:r>
                          <w:r>
                            <w:fldChar w:fldCharType="separate"/>
                          </w:r>
                          <w:r>
                            <w:t>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AF15388">
                    <w:pPr>
                      <w:pStyle w:val="5"/>
                    </w:pPr>
                    <w:r>
                      <w:t xml:space="preserve">第 </w:t>
                    </w:r>
                    <w:r>
                      <w:fldChar w:fldCharType="begin"/>
                    </w:r>
                    <w:r>
                      <w:instrText xml:space="preserve"> PAGE  \* MERGEFORMAT </w:instrText>
                    </w:r>
                    <w:r>
                      <w:fldChar w:fldCharType="separate"/>
                    </w:r>
                    <w:r>
                      <w:t>5</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42447">
    <w:pPr>
      <w:spacing w:line="188" w:lineRule="auto"/>
      <w:ind w:left="4188"/>
      <w:rPr>
        <w:rFonts w:ascii="Calibri" w:hAnsi="Calibri" w:eastAsia="Calibri" w:cs="Calibri"/>
        <w:sz w:val="17"/>
        <w:szCs w:val="17"/>
      </w:rPr>
    </w:pPr>
    <w:r>
      <w:rPr>
        <w:sz w:val="17"/>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9D3491">
                          <w:pPr>
                            <w:pStyle w:val="5"/>
                          </w:pPr>
                          <w:r>
                            <w:t xml:space="preserve">第 </w:t>
                          </w:r>
                          <w:r>
                            <w:fldChar w:fldCharType="begin"/>
                          </w:r>
                          <w:r>
                            <w:instrText xml:space="preserve"> PAGE  \* MERGEFORMAT </w:instrText>
                          </w:r>
                          <w:r>
                            <w:fldChar w:fldCharType="separate"/>
                          </w:r>
                          <w:r>
                            <w:t>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3D9D3491">
                    <w:pPr>
                      <w:pStyle w:val="5"/>
                    </w:pPr>
                    <w:r>
                      <w:t xml:space="preserve">第 </w:t>
                    </w:r>
                    <w:r>
                      <w:fldChar w:fldCharType="begin"/>
                    </w:r>
                    <w:r>
                      <w:instrText xml:space="preserve"> PAGE  \* MERGEFORMAT </w:instrText>
                    </w:r>
                    <w:r>
                      <w:fldChar w:fldCharType="separate"/>
                    </w:r>
                    <w:r>
                      <w:t>6</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E4AB58">
    <w:pPr>
      <w:spacing w:line="188" w:lineRule="auto"/>
      <w:ind w:left="4513"/>
      <w:rPr>
        <w:rFonts w:ascii="Calibri" w:hAnsi="Calibri" w:eastAsia="Calibri" w:cs="Calibri"/>
        <w:sz w:val="17"/>
        <w:szCs w:val="17"/>
      </w:rPr>
    </w:pPr>
    <w:r>
      <w:rPr>
        <w:sz w:val="17"/>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FE7ED4">
                          <w:pPr>
                            <w:pStyle w:val="5"/>
                          </w:pPr>
                          <w:r>
                            <w:t xml:space="preserve">第 </w:t>
                          </w:r>
                          <w:r>
                            <w:fldChar w:fldCharType="begin"/>
                          </w:r>
                          <w:r>
                            <w:instrText xml:space="preserve"> PAGE  \* MERGEFORMAT </w:instrText>
                          </w:r>
                          <w:r>
                            <w:fldChar w:fldCharType="separate"/>
                          </w:r>
                          <w:r>
                            <w:t>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17FE7ED4">
                    <w:pPr>
                      <w:pStyle w:val="5"/>
                    </w:pPr>
                    <w:r>
                      <w:t xml:space="preserve">第 </w:t>
                    </w:r>
                    <w:r>
                      <w:fldChar w:fldCharType="begin"/>
                    </w:r>
                    <w:r>
                      <w:instrText xml:space="preserve"> PAGE  \* MERGEFORMAT </w:instrText>
                    </w:r>
                    <w:r>
                      <w:fldChar w:fldCharType="separate"/>
                    </w:r>
                    <w:r>
                      <w:t>7</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1E3C0">
    <w:pPr>
      <w:spacing w:line="188" w:lineRule="auto"/>
      <w:ind w:left="4226"/>
      <w:rPr>
        <w:rFonts w:ascii="Calibri" w:hAnsi="Calibri" w:eastAsia="Calibri" w:cs="Calibri"/>
        <w:sz w:val="17"/>
        <w:szCs w:val="17"/>
      </w:rPr>
    </w:pPr>
    <w:r>
      <w:rPr>
        <w:sz w:val="17"/>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B91B15">
                          <w:pPr>
                            <w:pStyle w:val="5"/>
                          </w:pPr>
                          <w:r>
                            <w:t xml:space="preserve">第 </w:t>
                          </w:r>
                          <w:r>
                            <w:fldChar w:fldCharType="begin"/>
                          </w:r>
                          <w:r>
                            <w:instrText xml:space="preserve"> PAGE  \* MERGEFORMAT </w:instrText>
                          </w:r>
                          <w:r>
                            <w:fldChar w:fldCharType="separate"/>
                          </w:r>
                          <w:r>
                            <w:t>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44B91B15">
                    <w:pPr>
                      <w:pStyle w:val="5"/>
                    </w:pPr>
                    <w:r>
                      <w:t xml:space="preserve">第 </w:t>
                    </w:r>
                    <w:r>
                      <w:fldChar w:fldCharType="begin"/>
                    </w:r>
                    <w:r>
                      <w:instrText xml:space="preserve"> PAGE  \* MERGEFORMAT </w:instrText>
                    </w:r>
                    <w:r>
                      <w:fldChar w:fldCharType="separate"/>
                    </w:r>
                    <w:r>
                      <w:t>9</w:t>
                    </w:r>
                    <w:r>
                      <w:fldChar w:fldCharType="end"/>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5A33A">
    <w:pPr>
      <w:spacing w:line="188" w:lineRule="auto"/>
      <w:ind w:left="4226"/>
      <w:rPr>
        <w:rFonts w:ascii="Calibri" w:hAnsi="Calibri" w:eastAsia="Calibri" w:cs="Calibri"/>
        <w:sz w:val="17"/>
        <w:szCs w:val="17"/>
      </w:rPr>
    </w:pPr>
    <w:r>
      <w:rPr>
        <w:sz w:val="17"/>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360B4E">
                          <w:pPr>
                            <w:pStyle w:val="5"/>
                          </w:pPr>
                          <w:r>
                            <w:t xml:space="preserve">第 </w:t>
                          </w:r>
                          <w:r>
                            <w:fldChar w:fldCharType="begin"/>
                          </w:r>
                          <w:r>
                            <w:instrText xml:space="preserve"> PAGE  \* MERGEFORMAT </w:instrText>
                          </w:r>
                          <w:r>
                            <w:fldChar w:fldCharType="separate"/>
                          </w:r>
                          <w:r>
                            <w:t>10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0A360B4E">
                    <w:pPr>
                      <w:pStyle w:val="5"/>
                    </w:pPr>
                    <w:r>
                      <w:t xml:space="preserve">第 </w:t>
                    </w:r>
                    <w:r>
                      <w:fldChar w:fldCharType="begin"/>
                    </w:r>
                    <w:r>
                      <w:instrText xml:space="preserve"> PAGE  \* MERGEFORMAT </w:instrText>
                    </w:r>
                    <w:r>
                      <w:fldChar w:fldCharType="separate"/>
                    </w:r>
                    <w:r>
                      <w:t>10</w:t>
                    </w:r>
                    <w:r>
                      <w:fldChar w:fldCharType="end"/>
                    </w:r>
                    <w:r>
                      <w:t xml:space="preserve"> 页</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C8D77">
    <w:pPr>
      <w:spacing w:line="188" w:lineRule="auto"/>
      <w:ind w:left="4188"/>
      <w:rPr>
        <w:rFonts w:ascii="Calibri" w:hAnsi="Calibri" w:eastAsia="Calibri" w:cs="Calibri"/>
        <w:sz w:val="17"/>
        <w:szCs w:val="17"/>
      </w:rPr>
    </w:pPr>
    <w:r>
      <w:rPr>
        <w:sz w:val="17"/>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DFD314">
                          <w:pPr>
                            <w:pStyle w:val="5"/>
                          </w:pPr>
                          <w:r>
                            <w:t xml:space="preserve">第 </w:t>
                          </w:r>
                          <w:r>
                            <w:fldChar w:fldCharType="begin"/>
                          </w:r>
                          <w:r>
                            <w:instrText xml:space="preserve"> PAGE  \* MERGEFORMAT </w:instrText>
                          </w:r>
                          <w:r>
                            <w:fldChar w:fldCharType="separate"/>
                          </w:r>
                          <w:r>
                            <w:t>11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66DFD314">
                    <w:pPr>
                      <w:pStyle w:val="5"/>
                    </w:pPr>
                    <w:r>
                      <w:t xml:space="preserve">第 </w:t>
                    </w:r>
                    <w:r>
                      <w:fldChar w:fldCharType="begin"/>
                    </w:r>
                    <w:r>
                      <w:instrText xml:space="preserve"> PAGE  \* MERGEFORMAT </w:instrText>
                    </w:r>
                    <w:r>
                      <w:fldChar w:fldCharType="separate"/>
                    </w:r>
                    <w:r>
                      <w:t>11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noPunctuationKerning w:val="1"/>
  <w:characterSpacingControl w:val="doNotCompress"/>
  <w:compat>
    <w:spaceForUL/>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MwNjMzZTNkOGVhYzVmY2MwNGFlYWRkNmFlMzA4YjUifQ=="/>
    <w:docVar w:name="KSO_WPS_MARK_KEY" w:val="21a043a9-5f98-45a8-936d-42bfccd92d49"/>
  </w:docVars>
  <w:rsids>
    <w:rsidRoot w:val="00F50E57"/>
    <w:rsid w:val="00177577"/>
    <w:rsid w:val="001C20F3"/>
    <w:rsid w:val="002F29C5"/>
    <w:rsid w:val="0031322F"/>
    <w:rsid w:val="00371D1E"/>
    <w:rsid w:val="00521C3C"/>
    <w:rsid w:val="005F1C58"/>
    <w:rsid w:val="007207C6"/>
    <w:rsid w:val="007A7E6E"/>
    <w:rsid w:val="008D4BCC"/>
    <w:rsid w:val="00930481"/>
    <w:rsid w:val="009C5C25"/>
    <w:rsid w:val="00A32214"/>
    <w:rsid w:val="00A47BF8"/>
    <w:rsid w:val="00AD6239"/>
    <w:rsid w:val="00C04579"/>
    <w:rsid w:val="00F50E57"/>
    <w:rsid w:val="04E50F0C"/>
    <w:rsid w:val="06422F98"/>
    <w:rsid w:val="09E605DB"/>
    <w:rsid w:val="0BB43D35"/>
    <w:rsid w:val="0F327FA1"/>
    <w:rsid w:val="0FD74DED"/>
    <w:rsid w:val="10417B31"/>
    <w:rsid w:val="120F5D61"/>
    <w:rsid w:val="23827D58"/>
    <w:rsid w:val="253770CF"/>
    <w:rsid w:val="262B2929"/>
    <w:rsid w:val="2A4B6423"/>
    <w:rsid w:val="2AA73DDA"/>
    <w:rsid w:val="2C697D08"/>
    <w:rsid w:val="32BA4610"/>
    <w:rsid w:val="35E55E36"/>
    <w:rsid w:val="369E44E1"/>
    <w:rsid w:val="3AA52512"/>
    <w:rsid w:val="3AD60C5E"/>
    <w:rsid w:val="43FF124C"/>
    <w:rsid w:val="44F05012"/>
    <w:rsid w:val="463B406B"/>
    <w:rsid w:val="4710374A"/>
    <w:rsid w:val="476653E7"/>
    <w:rsid w:val="4BE13F29"/>
    <w:rsid w:val="54F00E9C"/>
    <w:rsid w:val="581250A5"/>
    <w:rsid w:val="59490551"/>
    <w:rsid w:val="5ACE5D30"/>
    <w:rsid w:val="5B5B7C89"/>
    <w:rsid w:val="5C0E0A06"/>
    <w:rsid w:val="5C693DD9"/>
    <w:rsid w:val="5D797EB1"/>
    <w:rsid w:val="5DD010E5"/>
    <w:rsid w:val="60200102"/>
    <w:rsid w:val="605869BD"/>
    <w:rsid w:val="6078146D"/>
    <w:rsid w:val="63D3192F"/>
    <w:rsid w:val="688E447B"/>
    <w:rsid w:val="6A1D1B56"/>
    <w:rsid w:val="6A317D0A"/>
    <w:rsid w:val="6CD7475E"/>
    <w:rsid w:val="6CD75FEC"/>
    <w:rsid w:val="6DB86DC2"/>
    <w:rsid w:val="6DDA2238"/>
    <w:rsid w:val="712A79BB"/>
    <w:rsid w:val="7463285B"/>
    <w:rsid w:val="77701517"/>
    <w:rsid w:val="77AB6DF4"/>
    <w:rsid w:val="79386064"/>
    <w:rsid w:val="7B670306"/>
    <w:rsid w:val="7BC447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link w:val="14"/>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5"/>
    <w:unhideWhenUsed/>
    <w:qFormat/>
    <w:uiPriority w:val="0"/>
    <w:pPr>
      <w:keepNext/>
      <w:keepLines/>
      <w:spacing w:before="260" w:after="260" w:line="416" w:lineRule="auto"/>
      <w:outlineLvl w:val="2"/>
    </w:pPr>
    <w:rPr>
      <w:b/>
      <w:bCs/>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7">
    <w:name w:val="toc 1"/>
    <w:basedOn w:val="1"/>
    <w:next w:val="1"/>
    <w:qFormat/>
    <w:uiPriority w:val="39"/>
  </w:style>
  <w:style w:type="paragraph" w:styleId="8">
    <w:name w:val="Title"/>
    <w:basedOn w:val="1"/>
    <w:next w:val="1"/>
    <w:link w:val="16"/>
    <w:qFormat/>
    <w:uiPriority w:val="0"/>
    <w:pPr>
      <w:spacing w:before="240" w:after="60"/>
      <w:jc w:val="center"/>
      <w:outlineLvl w:val="0"/>
    </w:pPr>
    <w:rPr>
      <w:rFonts w:asciiTheme="majorHAnsi" w:hAnsiTheme="majorHAnsi" w:eastAsiaTheme="majorEastAsia" w:cstheme="majorBidi"/>
      <w:b/>
      <w:bCs/>
      <w:sz w:val="32"/>
      <w:szCs w:val="32"/>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unhideWhenUsed/>
    <w:qFormat/>
    <w:uiPriority w:val="99"/>
    <w:rPr>
      <w:color w:val="0000FF" w:themeColor="hyperlink"/>
      <w:u w:val="single"/>
      <w14:textFill>
        <w14:solidFill>
          <w14:schemeClr w14:val="hlink"/>
        </w14:solidFill>
      </w14:textFill>
    </w:rPr>
  </w:style>
  <w:style w:type="table" w:customStyle="1" w:styleId="13">
    <w:name w:val="Table Normal"/>
    <w:semiHidden/>
    <w:unhideWhenUsed/>
    <w:qFormat/>
    <w:uiPriority w:val="0"/>
    <w:tblPr>
      <w:tblCellMar>
        <w:top w:w="0" w:type="dxa"/>
        <w:left w:w="0" w:type="dxa"/>
        <w:bottom w:w="0" w:type="dxa"/>
        <w:right w:w="0" w:type="dxa"/>
      </w:tblCellMar>
    </w:tblPr>
  </w:style>
  <w:style w:type="character" w:customStyle="1" w:styleId="14">
    <w:name w:val="标题 2 字符"/>
    <w:basedOn w:val="11"/>
    <w:link w:val="3"/>
    <w:qFormat/>
    <w:uiPriority w:val="0"/>
    <w:rPr>
      <w:rFonts w:asciiTheme="majorHAnsi" w:hAnsiTheme="majorHAnsi" w:eastAsiaTheme="majorEastAsia" w:cstheme="majorBidi"/>
      <w:b/>
      <w:bCs/>
      <w:snapToGrid w:val="0"/>
      <w:color w:val="000000"/>
      <w:sz w:val="32"/>
      <w:szCs w:val="32"/>
    </w:rPr>
  </w:style>
  <w:style w:type="character" w:customStyle="1" w:styleId="15">
    <w:name w:val="标题 3 字符"/>
    <w:basedOn w:val="11"/>
    <w:link w:val="4"/>
    <w:qFormat/>
    <w:uiPriority w:val="0"/>
    <w:rPr>
      <w:rFonts w:ascii="Arial" w:hAnsi="Arial" w:eastAsia="Arial" w:cs="Arial"/>
      <w:b/>
      <w:bCs/>
      <w:snapToGrid w:val="0"/>
      <w:color w:val="000000"/>
      <w:sz w:val="32"/>
      <w:szCs w:val="32"/>
    </w:rPr>
  </w:style>
  <w:style w:type="character" w:customStyle="1" w:styleId="16">
    <w:name w:val="标题 字符"/>
    <w:basedOn w:val="11"/>
    <w:link w:val="8"/>
    <w:qFormat/>
    <w:uiPriority w:val="0"/>
    <w:rPr>
      <w:rFonts w:asciiTheme="majorHAnsi" w:hAnsiTheme="majorHAnsi" w:eastAsiaTheme="majorEastAsia" w:cstheme="majorBidi"/>
      <w:b/>
      <w:bCs/>
      <w:snapToGrid w:val="0"/>
      <w:color w:val="000000"/>
      <w:sz w:val="32"/>
      <w:szCs w:val="32"/>
    </w:rPr>
  </w:style>
  <w:style w:type="paragraph" w:customStyle="1" w:styleId="17">
    <w:name w:val="TOC 标题1"/>
    <w:basedOn w:val="2"/>
    <w:next w:val="1"/>
    <w:unhideWhenUsed/>
    <w:qFormat/>
    <w:uiPriority w:val="39"/>
    <w:pPr>
      <w:kinsoku/>
      <w:autoSpaceDE/>
      <w:autoSpaceDN/>
      <w:adjustRightInd/>
      <w:snapToGrid/>
      <w:spacing w:before="240" w:after="0" w:line="259" w:lineRule="auto"/>
      <w:textAlignment w:val="auto"/>
      <w:outlineLvl w:val="9"/>
    </w:pPr>
    <w:rPr>
      <w:rFonts w:asciiTheme="majorHAnsi" w:hAnsiTheme="majorHAnsi" w:eastAsiaTheme="majorEastAsia" w:cstheme="majorBidi"/>
      <w:b w:val="0"/>
      <w:snapToGrid/>
      <w:color w:val="376092" w:themeColor="accent1" w:themeShade="BF"/>
      <w:kern w:val="0"/>
      <w:sz w:val="32"/>
      <w:szCs w:val="32"/>
    </w:rPr>
  </w:style>
  <w:style w:type="paragraph" w:customStyle="1" w:styleId="18">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png"/><Relationship Id="rId21" Type="http://schemas.openxmlformats.org/officeDocument/2006/relationships/theme" Target="theme/theme1.xml"/><Relationship Id="rId20" Type="http://schemas.openxmlformats.org/officeDocument/2006/relationships/footer" Target="footer18.xml"/><Relationship Id="rId2" Type="http://schemas.openxmlformats.org/officeDocument/2006/relationships/settings" Target="settings.xml"/><Relationship Id="rId19" Type="http://schemas.openxmlformats.org/officeDocument/2006/relationships/footer" Target="footer17.xml"/><Relationship Id="rId18" Type="http://schemas.openxmlformats.org/officeDocument/2006/relationships/footer" Target="footer16.xml"/><Relationship Id="rId17" Type="http://schemas.openxmlformats.org/officeDocument/2006/relationships/footer" Target="footer15.xml"/><Relationship Id="rId16" Type="http://schemas.openxmlformats.org/officeDocument/2006/relationships/footer" Target="footer14.xml"/><Relationship Id="rId15" Type="http://schemas.openxmlformats.org/officeDocument/2006/relationships/footer" Target="footer13.xml"/><Relationship Id="rId14" Type="http://schemas.openxmlformats.org/officeDocument/2006/relationships/footer" Target="footer12.xml"/><Relationship Id="rId13" Type="http://schemas.openxmlformats.org/officeDocument/2006/relationships/footer" Target="footer1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1784</Words>
  <Characters>1806</Characters>
  <Lines>19</Lines>
  <Paragraphs>5</Paragraphs>
  <TotalTime>1</TotalTime>
  <ScaleCrop>false</ScaleCrop>
  <LinksUpToDate>false</LinksUpToDate>
  <CharactersWithSpaces>2482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2023-01-09T14:52:00Z</dcterms:created>
  <dc:creator>徐小琴</dc:creator>
  <cp:lastModifiedBy>86135</cp:lastModifiedBy>
  <dcterms:modified xsi:type="dcterms:W3CDTF">2025-11-18T06:30:43Z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2023-01-08T22:09:50Z</vt:filetime>
  </property>
  <property fmtid="{D5CDD505-2E9C-101B-9397-08002B2CF9AE}" pid="4" name="KSOProductBuildVer">
    <vt:lpwstr>2052-12.1.0.19302</vt:lpwstr>
  </property>
  <property fmtid="{D5CDD505-2E9C-101B-9397-08002B2CF9AE}" pid="5" name="ICV">
    <vt:lpwstr>2A56AEAECBD14633B33C496E848BB8C7</vt:lpwstr>
  </property>
  <property fmtid="{D5CDD505-2E9C-101B-9397-08002B2CF9AE}" pid="6" name="KSOTemplateDocerSaveRecord">
    <vt:lpwstr>eyJoZGlkIjoiMTMwNjMzZTNkOGVhYzVmY2MwNGFlYWRkNmFlMzA4YjUiLCJ1c2VySWQiOiI5ODAyMTc2NjUifQ==</vt:lpwstr>
  </property>
</Properties>
</file>