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8E869A">
      <w:pPr>
        <w:spacing w:line="480" w:lineRule="exact"/>
        <w:rPr>
          <w:rFonts w:ascii="仿宋_GB2312" w:hAnsi="宋体" w:eastAsia="仿宋_GB2312" w:cs="Times New Roman"/>
          <w:bCs/>
          <w:sz w:val="32"/>
          <w:szCs w:val="32"/>
        </w:rPr>
      </w:pPr>
    </w:p>
    <w:p w14:paraId="44005EE8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关于20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26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下半年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全国大学英语四、六级</w:t>
      </w:r>
    </w:p>
    <w:p w14:paraId="34284398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考试报名工作的通知</w:t>
      </w:r>
    </w:p>
    <w:p w14:paraId="108CB8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-315" w:leftChars="-150" w:right="-315" w:rightChars="-15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各学院：</w:t>
      </w:r>
    </w:p>
    <w:p w14:paraId="3988E5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-315" w:leftChars="-150" w:right="-315" w:rightChars="-15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26年下半年</w:t>
      </w:r>
      <w:r>
        <w:rPr>
          <w:rFonts w:hint="eastAsia" w:ascii="仿宋" w:hAnsi="仿宋" w:eastAsia="仿宋" w:cs="仿宋"/>
          <w:sz w:val="32"/>
          <w:szCs w:val="32"/>
        </w:rPr>
        <w:t>全国大</w:t>
      </w:r>
      <w:bookmarkStart w:id="1" w:name="_GoBack"/>
      <w:bookmarkEnd w:id="1"/>
      <w:r>
        <w:rPr>
          <w:rFonts w:hint="eastAsia" w:ascii="仿宋" w:hAnsi="仿宋" w:eastAsia="仿宋" w:cs="仿宋"/>
          <w:sz w:val="32"/>
          <w:szCs w:val="32"/>
        </w:rPr>
        <w:t>学英语四、六级考试时间定于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12日</w:t>
      </w:r>
      <w:r>
        <w:rPr>
          <w:rFonts w:hint="eastAsia" w:ascii="仿宋" w:hAnsi="仿宋" w:eastAsia="仿宋" w:cs="仿宋"/>
          <w:sz w:val="32"/>
          <w:szCs w:val="32"/>
        </w:rPr>
        <w:t>，现将报名工作的有关事项通知如下：</w:t>
      </w:r>
    </w:p>
    <w:p w14:paraId="74956D9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-315" w:leftChars="-150" w:right="-315" w:rightChars="-150"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报名时间</w:t>
      </w:r>
    </w:p>
    <w:p w14:paraId="64135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-315" w:leftChars="-150" w:right="-315" w:rightChars="-15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根据</w:t>
      </w:r>
      <w:r>
        <w:rPr>
          <w:rFonts w:ascii="Times New Roman" w:hAnsi="Times New Roman" w:eastAsia="仿宋_GB2312" w:cs="Times New Roman"/>
          <w:sz w:val="32"/>
          <w:szCs w:val="32"/>
        </w:rPr>
        <w:t>教育部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四川省</w:t>
      </w:r>
      <w:r>
        <w:rPr>
          <w:rFonts w:ascii="Times New Roman" w:hAnsi="Times New Roman" w:eastAsia="仿宋_GB2312" w:cs="Times New Roman"/>
          <w:sz w:val="32"/>
          <w:szCs w:val="32"/>
        </w:rPr>
        <w:t>教育考试院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《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四川省教育考试院</w:t>
      </w:r>
      <w:bookmarkStart w:id="0" w:name="redhead"/>
      <w:bookmarkEnd w:id="0"/>
      <w:r>
        <w:rPr>
          <w:rFonts w:ascii="Times New Roman" w:hAnsi="Times New Roman" w:eastAsia="仿宋_GB2312" w:cs="Times New Roman"/>
          <w:sz w:val="32"/>
          <w:szCs w:val="32"/>
        </w:rPr>
        <w:t>关于做好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下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半年</w:t>
      </w:r>
      <w:r>
        <w:rPr>
          <w:rFonts w:ascii="Times New Roman" w:hAnsi="Times New Roman" w:eastAsia="仿宋_GB2312" w:cs="Times New Roman"/>
          <w:sz w:val="32"/>
          <w:szCs w:val="32"/>
        </w:rPr>
        <w:t>全国大学英语四、六级考试报名工作的通知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》（</w:t>
      </w:r>
      <w:r>
        <w:rPr>
          <w:rFonts w:ascii="Times New Roman" w:hAnsi="Times New Roman" w:eastAsia="仿宋_GB2312" w:cs="Times New Roman"/>
          <w:sz w:val="32"/>
          <w:szCs w:val="32"/>
        </w:rPr>
        <w:t>川教考院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〔202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6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〕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81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号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）要求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优先保障毕业年级学生报名需求，设置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梯度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区分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年级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、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时段开放报名权限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结合学校实际，区分毕业班和非毕业班，采取分时段报名的方式进行。具体报名时间明确如下：</w:t>
      </w:r>
    </w:p>
    <w:p w14:paraId="27C5D9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-315" w:leftChars="-150" w:right="-315" w:rightChars="-15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u w:val="singl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u w:val="single"/>
          <w:lang w:val="en-US" w:eastAsia="zh-CN"/>
        </w:rPr>
        <w:t>2027届毕业生：【2026年9月20日13:00-9月28日17:00】</w:t>
      </w:r>
    </w:p>
    <w:p w14:paraId="30ED13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-315" w:leftChars="-150" w:right="-315" w:rightChars="-15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u w:val="single"/>
          <w:lang w:val="en-US" w:eastAsia="zh-CN"/>
        </w:rPr>
        <w:t>非2027届毕业生：【2026年9月20日13:15-9月28日17:00】</w:t>
      </w:r>
    </w:p>
    <w:p w14:paraId="636BAE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-315" w:leftChars="-150" w:right="-315" w:rightChars="-15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逾期不再补报。</w:t>
      </w:r>
    </w:p>
    <w:p w14:paraId="48EE45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-315" w:leftChars="-150" w:right="-315" w:rightChars="-150" w:firstLine="640" w:firstLineChars="200"/>
        <w:jc w:val="both"/>
        <w:textAlignment w:val="auto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二、</w:t>
      </w:r>
      <w:r>
        <w:rPr>
          <w:rFonts w:hint="eastAsia" w:ascii="黑体" w:hAnsi="黑体" w:eastAsia="黑体" w:cs="黑体"/>
          <w:sz w:val="32"/>
          <w:szCs w:val="32"/>
        </w:rPr>
        <w:t>报名资格</w:t>
      </w:r>
    </w:p>
    <w:p w14:paraId="2A045D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-315" w:leftChars="-150" w:right="-315" w:rightChars="-15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考生必须为我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校</w:t>
      </w:r>
      <w:r>
        <w:rPr>
          <w:rFonts w:hint="eastAsia" w:ascii="仿宋" w:hAnsi="仿宋" w:eastAsia="仿宋" w:cs="仿宋"/>
          <w:sz w:val="32"/>
          <w:szCs w:val="32"/>
        </w:rPr>
        <w:t>在校本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专科学生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，且修完大学英语四级课程（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艺体类本、专科，普通类专科学生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新三级合格（含合格）者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可报名全国大学英语四级，商务英语（专）可直接报名全国大学英语四级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）；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四、六级不能同时报考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</w:rPr>
        <w:t>凡本次考试报名而未参加考试的，不得参加下次四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  <w:lang w:eastAsia="zh-CN"/>
        </w:rPr>
        <w:t>、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</w:rPr>
        <w:t>六级笔试报名和考试。</w:t>
      </w:r>
      <w:r>
        <w:rPr>
          <w:rFonts w:hint="eastAsia" w:ascii="仿宋" w:hAnsi="仿宋" w:eastAsia="仿宋" w:cs="仿宋"/>
          <w:sz w:val="32"/>
          <w:szCs w:val="32"/>
        </w:rPr>
        <w:t>修完大学英语六级课程且英语四级成绩达到425分及以上的学生可报考英语六级。</w:t>
      </w:r>
    </w:p>
    <w:p w14:paraId="3FCF2D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-315" w:leftChars="-150" w:right="-315" w:rightChars="-15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 xml:space="preserve">根据省考试院规定，不允许在校生跨校、跨学院、跨年级报名，本校考生在非本校考点报名考试的成绩无效。 </w:t>
      </w:r>
    </w:p>
    <w:p w14:paraId="49EE42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-315" w:leftChars="-150" w:right="-315" w:rightChars="-15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考生自行登录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u w:val="single"/>
        </w:rPr>
        <w:t>http://cet-bm.neea.edu.cn</w:t>
      </w:r>
      <w:r>
        <w:rPr>
          <w:rFonts w:hint="eastAsia" w:ascii="仿宋" w:hAnsi="仿宋" w:eastAsia="仿宋" w:cs="仿宋"/>
          <w:sz w:val="32"/>
          <w:szCs w:val="32"/>
        </w:rPr>
        <w:t>网站（全国大学英语四、六级考试网站），点击相应栏目进行报名，完成信息填报、选择考点、网上缴费等报名手续。</w:t>
      </w:r>
    </w:p>
    <w:p w14:paraId="2BBB5E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-315" w:leftChars="-150" w:right="-315" w:rightChars="-150" w:firstLine="640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4.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受</w:t>
      </w:r>
      <w:r>
        <w:rPr>
          <w:rFonts w:hint="eastAsia" w:ascii="仿宋" w:hAnsi="仿宋" w:eastAsia="仿宋" w:cs="仿宋"/>
          <w:strike w:val="0"/>
          <w:dstrike w:val="0"/>
          <w:sz w:val="32"/>
          <w:szCs w:val="32"/>
          <w:highlight w:val="none"/>
          <w:lang w:val="en-US" w:eastAsia="zh-CN"/>
        </w:rPr>
        <w:t>考场容量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限制，我校考点考位有限。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  <w:lang w:val="en-US" w:eastAsia="zh-CN"/>
        </w:rPr>
        <w:t>若考室容量饱和后，无法再进行报名。请各位考生提前安排好报名时间。</w:t>
      </w:r>
    </w:p>
    <w:p w14:paraId="78ED8B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-315" w:leftChars="-150" w:right="-315" w:rightChars="-150"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三、报名方式：</w:t>
      </w:r>
    </w:p>
    <w:p w14:paraId="4F5FA9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beforeLines="100" w:after="312" w:afterLines="100" w:line="600" w:lineRule="exact"/>
        <w:ind w:left="-315" w:leftChars="-150" w:right="-315" w:rightChars="-15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通过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</w:rPr>
        <w:t>http://cet-bm.neea.edu.cn</w:t>
      </w:r>
      <w:r>
        <w:rPr>
          <w:rFonts w:hint="eastAsia" w:ascii="仿宋" w:hAnsi="仿宋" w:eastAsia="仿宋" w:cs="仿宋"/>
          <w:sz w:val="32"/>
          <w:szCs w:val="32"/>
        </w:rPr>
        <w:t>注册通行证，在该页面输</w:t>
      </w:r>
    </w:p>
    <w:p w14:paraId="285F63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beforeLines="100" w:after="312" w:afterLines="100" w:line="600" w:lineRule="exact"/>
        <w:ind w:left="-315" w:leftChars="-150" w:right="-315" w:rightChars="-15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入电子邮箱、密码和验证码完成注册。</w:t>
      </w:r>
    </w:p>
    <w:p w14:paraId="1F12F3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312" w:beforeLines="100" w:after="312" w:afterLines="1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114300" distR="114300">
            <wp:extent cx="3612515" cy="1645920"/>
            <wp:effectExtent l="0" t="0" r="6985" b="11430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12515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3F9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312" w:beforeLines="100" w:after="312" w:afterLines="1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已注册的考生直接点击【进入报名】</w:t>
      </w:r>
    </w:p>
    <w:p w14:paraId="06B1EA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312" w:beforeLines="100" w:after="312" w:afterLines="1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114300" distR="114300">
            <wp:extent cx="5652135" cy="1983105"/>
            <wp:effectExtent l="0" t="0" r="5715" b="171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52135" cy="198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A46F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312" w:beforeLines="100" w:after="312" w:afterLines="100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bidi="ar"/>
        </w:rPr>
      </w:pPr>
      <w:r>
        <w:rPr>
          <w:rFonts w:hint="eastAsia" w:ascii="黑体" w:hAnsi="黑体" w:eastAsia="黑体" w:cs="黑体"/>
          <w:sz w:val="32"/>
          <w:szCs w:val="32"/>
          <w:lang w:bidi="ar"/>
        </w:rPr>
        <w:t>四、资格确认：</w:t>
      </w:r>
    </w:p>
    <w:p w14:paraId="79DFF7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114300" distR="114300">
            <wp:extent cx="3950970" cy="1572260"/>
            <wp:effectExtent l="0" t="0" r="11430" b="889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055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  <a:effectLst/>
                  </pic:spPr>
                </pic:pic>
              </a:graphicData>
            </a:graphic>
          </wp:inline>
        </w:drawing>
      </w:r>
    </w:p>
    <w:p w14:paraId="57C2BA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bidi="ar"/>
        </w:rPr>
      </w:pPr>
      <w:r>
        <w:rPr>
          <w:rFonts w:hint="eastAsia" w:ascii="仿宋" w:hAnsi="仿宋" w:eastAsia="仿宋" w:cs="仿宋"/>
          <w:sz w:val="32"/>
          <w:szCs w:val="32"/>
          <w:lang w:bidi="ar"/>
        </w:rPr>
        <w:t>考生输入账号、密码、验证码，点击“登录”按钮</w:t>
      </w:r>
    </w:p>
    <w:p w14:paraId="3D40CB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114300" distR="114300">
            <wp:extent cx="4427855" cy="1766570"/>
            <wp:effectExtent l="0" t="0" r="10795" b="508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621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  <a:effectLst/>
                  </pic:spPr>
                </pic:pic>
              </a:graphicData>
            </a:graphic>
          </wp:inline>
        </w:drawing>
      </w:r>
    </w:p>
    <w:p w14:paraId="3DDA6F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bidi="ar"/>
        </w:rPr>
      </w:pPr>
      <w:r>
        <w:rPr>
          <w:rFonts w:hint="eastAsia" w:ascii="仿宋" w:hAnsi="仿宋" w:eastAsia="仿宋" w:cs="仿宋"/>
          <w:sz w:val="32"/>
          <w:szCs w:val="32"/>
          <w:lang w:bidi="ar"/>
        </w:rPr>
        <w:t>点击“开始报名”</w:t>
      </w:r>
    </w:p>
    <w:p w14:paraId="509558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114300" distR="114300">
            <wp:extent cx="4518025" cy="3445510"/>
            <wp:effectExtent l="0" t="0" r="15875" b="254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524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  <a:effectLst/>
                  </pic:spPr>
                </pic:pic>
              </a:graphicData>
            </a:graphic>
          </wp:inline>
        </w:drawing>
      </w:r>
    </w:p>
    <w:p w14:paraId="119B4D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bidi="ar"/>
        </w:rPr>
      </w:pPr>
      <w:r>
        <w:rPr>
          <w:rFonts w:hint="eastAsia" w:ascii="仿宋" w:hAnsi="仿宋" w:eastAsia="仿宋" w:cs="仿宋"/>
          <w:sz w:val="32"/>
          <w:szCs w:val="32"/>
          <w:lang w:bidi="ar"/>
        </w:rPr>
        <w:t>报名协议页面，勾选“同意”</w:t>
      </w:r>
    </w:p>
    <w:p w14:paraId="7D53D1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bidi="ar"/>
        </w:rPr>
      </w:pPr>
      <w:r>
        <w:rPr>
          <w:rFonts w:hint="eastAsia" w:ascii="仿宋" w:hAnsi="仿宋" w:eastAsia="仿宋" w:cs="仿宋"/>
          <w:sz w:val="32"/>
          <w:szCs w:val="32"/>
          <w:lang w:bidi="ar"/>
        </w:rPr>
        <w:t>进入资格查询页面，输入考生的姓名、证件号、选择证件类型点击“查询”按钮</w:t>
      </w:r>
    </w:p>
    <w:p w14:paraId="7BA664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114300" distR="114300">
            <wp:extent cx="4484370" cy="3422015"/>
            <wp:effectExtent l="0" t="0" r="11430" b="6985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804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  <a:effectLst/>
                  </pic:spPr>
                </pic:pic>
              </a:graphicData>
            </a:graphic>
          </wp:inline>
        </w:drawing>
      </w:r>
    </w:p>
    <w:p w14:paraId="3E42B2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bidi="ar"/>
        </w:rPr>
      </w:pPr>
      <w:r>
        <w:rPr>
          <w:rFonts w:hint="eastAsia" w:ascii="仿宋" w:hAnsi="仿宋" w:eastAsia="仿宋" w:cs="仿宋"/>
          <w:sz w:val="32"/>
          <w:szCs w:val="32"/>
          <w:lang w:bidi="ar"/>
        </w:rPr>
        <w:t>进入资格信息确认页面</w:t>
      </w:r>
    </w:p>
    <w:p w14:paraId="5E6106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114300" distR="114300">
            <wp:extent cx="5269230" cy="4107180"/>
            <wp:effectExtent l="0" t="0" r="7620" b="7620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5153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  <a:effectLst/>
                  </pic:spPr>
                </pic:pic>
              </a:graphicData>
            </a:graphic>
          </wp:inline>
        </w:drawing>
      </w:r>
    </w:p>
    <w:p w14:paraId="1933ED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bidi="ar"/>
        </w:rPr>
      </w:pPr>
      <w:r>
        <w:rPr>
          <w:rFonts w:hint="eastAsia" w:ascii="仿宋" w:hAnsi="仿宋" w:eastAsia="仿宋" w:cs="仿宋"/>
          <w:sz w:val="32"/>
          <w:szCs w:val="32"/>
          <w:lang w:bidi="ar"/>
        </w:rPr>
        <w:t>考生可以在这个页面，检查自己的照片和基本信息是否正确，查看自己的报考资格科目和进行CET6资格复核申请。</w:t>
      </w:r>
    </w:p>
    <w:p w14:paraId="4ACE90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五、CET6级复核：</w:t>
      </w:r>
    </w:p>
    <w:p w14:paraId="7ADF92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资格确认时，如已通过四级，却没有六级考试资格，请通过以下流程进行资格复核。</w:t>
      </w:r>
    </w:p>
    <w:p w14:paraId="52DF5D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114300" distR="114300">
            <wp:extent cx="4458970" cy="2931160"/>
            <wp:effectExtent l="0" t="0" r="17780" b="254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834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  <a:effectLst/>
                  </pic:spPr>
                </pic:pic>
              </a:graphicData>
            </a:graphic>
          </wp:inline>
        </w:drawing>
      </w:r>
    </w:p>
    <w:p w14:paraId="25EAE3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312" w:beforeLines="100" w:after="312" w:afterLines="100" w:line="4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bidi="ar"/>
        </w:rPr>
      </w:pPr>
      <w:r>
        <w:rPr>
          <w:rFonts w:hint="eastAsia" w:ascii="仿宋" w:hAnsi="仿宋" w:eastAsia="仿宋" w:cs="仿宋"/>
          <w:sz w:val="32"/>
          <w:szCs w:val="32"/>
          <w:lang w:bidi="ar"/>
        </w:rPr>
        <w:t>考生登录系统，在考生报名信息页面，点击“CET6资格复核”按钮</w:t>
      </w:r>
    </w:p>
    <w:p w14:paraId="494E93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114300" distR="114300">
            <wp:extent cx="3930650" cy="2500630"/>
            <wp:effectExtent l="0" t="0" r="12700" b="13970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354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  <a:effectLst/>
                  </pic:spPr>
                </pic:pic>
              </a:graphicData>
            </a:graphic>
          </wp:inline>
        </w:drawing>
      </w:r>
    </w:p>
    <w:p w14:paraId="606CC4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312" w:beforeLines="10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bidi="ar"/>
        </w:rPr>
      </w:pPr>
      <w:r>
        <w:rPr>
          <w:rFonts w:hint="eastAsia" w:ascii="仿宋" w:hAnsi="仿宋" w:eastAsia="仿宋" w:cs="仿宋"/>
          <w:sz w:val="32"/>
          <w:szCs w:val="32"/>
          <w:lang w:bidi="ar"/>
        </w:rPr>
        <w:t>填写考生的四级准考证号，如果准考证号正确，那么姓名和证件号码任意一项正确就可以自动审核通过。</w:t>
      </w:r>
    </w:p>
    <w:p w14:paraId="0ACB21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114300" distR="114300">
            <wp:extent cx="3963670" cy="2301240"/>
            <wp:effectExtent l="0" t="0" r="17780" b="3810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298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  <a:effectLst/>
                  </pic:spPr>
                </pic:pic>
              </a:graphicData>
            </a:graphic>
          </wp:inline>
        </w:drawing>
      </w:r>
    </w:p>
    <w:p w14:paraId="343FC0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如遗忘四级准考证号，请携带四级已通过的成绩单，到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行政楼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413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办公室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【考试管理】窗口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杨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老师</w:t>
      </w:r>
      <w:r>
        <w:rPr>
          <w:rFonts w:hint="eastAsia" w:ascii="仿宋" w:hAnsi="仿宋" w:eastAsia="仿宋" w:cs="仿宋"/>
          <w:sz w:val="32"/>
          <w:szCs w:val="32"/>
        </w:rPr>
        <w:t>处确认。</w:t>
      </w:r>
    </w:p>
    <w:p w14:paraId="0975CA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1440" w:firstLineChars="45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六、报名流程：</w:t>
      </w:r>
    </w:p>
    <w:p w14:paraId="54F98E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114300" distR="114300">
            <wp:extent cx="5273040" cy="3276600"/>
            <wp:effectExtent l="0" t="0" r="381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B4AE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156" w:beforeLines="50" w:after="156" w:afterLines="50" w:line="4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bidi="ar"/>
        </w:rPr>
      </w:pPr>
      <w:r>
        <w:rPr>
          <w:rFonts w:hint="eastAsia" w:ascii="仿宋" w:hAnsi="仿宋" w:eastAsia="仿宋" w:cs="仿宋"/>
          <w:sz w:val="32"/>
          <w:szCs w:val="32"/>
          <w:lang w:bidi="ar"/>
        </w:rPr>
        <w:t>在考生报名信息页面，点击“笔试报考”按钮，进入笔试报考页面</w:t>
      </w:r>
    </w:p>
    <w:p w14:paraId="069335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114300" distR="114300">
            <wp:extent cx="5268595" cy="2867025"/>
            <wp:effectExtent l="0" t="0" r="8255" b="952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106B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bidi="ar"/>
        </w:rPr>
      </w:pPr>
      <w:r>
        <w:rPr>
          <w:rFonts w:hint="eastAsia" w:ascii="仿宋" w:hAnsi="仿宋" w:eastAsia="仿宋" w:cs="仿宋"/>
          <w:sz w:val="32"/>
          <w:szCs w:val="32"/>
          <w:lang w:bidi="ar"/>
        </w:rPr>
        <w:t>选择要报考的科目，点击“提交”按钮。注：本校无口试报名点，请考生自行关注其他考点报名通知。</w:t>
      </w:r>
    </w:p>
    <w:p w14:paraId="06C56F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1440" w:firstLineChars="450"/>
        <w:jc w:val="both"/>
        <w:textAlignment w:val="auto"/>
        <w:rPr>
          <w:rFonts w:hint="eastAsia" w:ascii="黑体" w:hAnsi="黑体" w:eastAsia="黑体" w:cs="黑体"/>
          <w:sz w:val="32"/>
          <w:szCs w:val="32"/>
          <w:lang w:bidi="ar"/>
        </w:rPr>
      </w:pPr>
      <w:r>
        <w:rPr>
          <w:rFonts w:hint="eastAsia" w:ascii="黑体" w:hAnsi="黑体" w:eastAsia="黑体" w:cs="黑体"/>
          <w:sz w:val="32"/>
          <w:szCs w:val="32"/>
          <w:lang w:bidi="ar"/>
        </w:rPr>
        <w:t>七、支付方式：</w:t>
      </w:r>
    </w:p>
    <w:p w14:paraId="7B140B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114300" distR="114300">
            <wp:extent cx="5270500" cy="2303145"/>
            <wp:effectExtent l="0" t="0" r="6350" b="190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30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E019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312" w:beforeLines="100" w:after="312" w:afterLines="100" w:line="4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bidi="ar"/>
        </w:rPr>
      </w:pPr>
      <w:r>
        <w:rPr>
          <w:rFonts w:hint="eastAsia" w:ascii="仿宋" w:hAnsi="仿宋" w:eastAsia="仿宋" w:cs="仿宋"/>
          <w:sz w:val="32"/>
          <w:szCs w:val="32"/>
          <w:lang w:bidi="ar"/>
        </w:rPr>
        <w:t>点击“支付”按钮</w:t>
      </w:r>
    </w:p>
    <w:p w14:paraId="096951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114300" distR="114300">
            <wp:extent cx="5273675" cy="2300605"/>
            <wp:effectExtent l="0" t="0" r="3175" b="444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30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B42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156" w:beforeLines="50" w:line="4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bidi="ar"/>
        </w:rPr>
      </w:pPr>
      <w:r>
        <w:rPr>
          <w:rFonts w:hint="eastAsia" w:ascii="仿宋" w:hAnsi="仿宋" w:eastAsia="仿宋" w:cs="仿宋"/>
          <w:sz w:val="32"/>
          <w:szCs w:val="32"/>
          <w:lang w:bidi="ar"/>
        </w:rPr>
        <w:t>弹出确认支付信息界面，点击“去支付”按钮</w:t>
      </w:r>
    </w:p>
    <w:p w14:paraId="393917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114300" distR="114300">
            <wp:extent cx="5266055" cy="3094990"/>
            <wp:effectExtent l="0" t="0" r="10795" b="1016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09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F9EE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312" w:beforeLines="100" w:after="312" w:afterLines="100" w:line="4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bidi="ar"/>
        </w:rPr>
      </w:pPr>
      <w:r>
        <w:rPr>
          <w:rFonts w:hint="eastAsia" w:ascii="仿宋" w:hAnsi="仿宋" w:eastAsia="仿宋" w:cs="仿宋"/>
          <w:sz w:val="32"/>
          <w:szCs w:val="32"/>
          <w:lang w:bidi="ar"/>
        </w:rPr>
        <w:t>进入支付信息页面，可以选择支付宝支付，也可以选择首信易支付两种支付方式</w:t>
      </w:r>
    </w:p>
    <w:p w14:paraId="07E625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114300" distR="114300">
            <wp:extent cx="5266690" cy="1487170"/>
            <wp:effectExtent l="0" t="0" r="10160" b="1778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48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9D7B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312" w:beforeLines="100" w:line="600" w:lineRule="exact"/>
        <w:ind w:left="-315" w:leftChars="-150" w:right="-315" w:rightChars="-15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bidi="ar"/>
        </w:rPr>
      </w:pPr>
      <w:r>
        <w:rPr>
          <w:rFonts w:hint="eastAsia" w:ascii="仿宋" w:hAnsi="仿宋" w:eastAsia="仿宋" w:cs="仿宋"/>
          <w:sz w:val="32"/>
          <w:szCs w:val="32"/>
          <w:lang w:bidi="ar"/>
        </w:rPr>
        <w:t>支付完成。</w:t>
      </w:r>
      <w:r>
        <w:rPr>
          <w:rFonts w:hint="eastAsia" w:ascii="仿宋" w:hAnsi="仿宋" w:eastAsia="仿宋" w:cs="仿宋"/>
          <w:b/>
          <w:sz w:val="32"/>
          <w:szCs w:val="32"/>
          <w:u w:val="single"/>
          <w:lang w:bidi="ar"/>
        </w:rPr>
        <w:t>注：支付完成后不要直接点击关闭，等待页面自动跳转。</w:t>
      </w:r>
    </w:p>
    <w:p w14:paraId="0B102B80">
      <w:pPr>
        <w:keepNext w:val="0"/>
        <w:keepLines w:val="0"/>
        <w:pageBreakBefore w:val="0"/>
        <w:widowControl w:val="0"/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-315" w:leftChars="-150" w:right="-315" w:rightChars="-15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八、报名费：</w:t>
      </w:r>
      <w:r>
        <w:rPr>
          <w:rFonts w:hint="eastAsia" w:ascii="仿宋" w:hAnsi="仿宋" w:eastAsia="仿宋" w:cs="仿宋"/>
          <w:sz w:val="32"/>
          <w:szCs w:val="32"/>
        </w:rPr>
        <w:t xml:space="preserve">                           </w:t>
      </w:r>
    </w:p>
    <w:p w14:paraId="4C659DD6">
      <w:pPr>
        <w:keepNext w:val="0"/>
        <w:keepLines w:val="0"/>
        <w:pageBreakBefore w:val="0"/>
        <w:widowControl w:val="0"/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-315" w:leftChars="-150" w:right="-315" w:rightChars="-15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英语四级：35元/人，英语六级：37元/人</w:t>
      </w:r>
    </w:p>
    <w:p w14:paraId="6696EAEC">
      <w:pPr>
        <w:keepNext w:val="0"/>
        <w:keepLines w:val="0"/>
        <w:pageBreakBefore w:val="0"/>
        <w:widowControl w:val="0"/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-315" w:leftChars="-150" w:right="-315" w:rightChars="-150"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九、准考证打印时间：</w:t>
      </w:r>
    </w:p>
    <w:p w14:paraId="363CD06C">
      <w:pPr>
        <w:keepNext w:val="0"/>
        <w:keepLines w:val="0"/>
        <w:pageBreakBefore w:val="0"/>
        <w:widowControl w:val="0"/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-315" w:leftChars="-150" w:right="-315" w:rightChars="-15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u w:val="single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u w:val="single"/>
        </w:rPr>
        <w:t>20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u w:val="single"/>
          <w:lang w:val="en-US" w:eastAsia="zh-CN"/>
        </w:rPr>
        <w:t>26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u w:val="single"/>
        </w:rPr>
        <w:t>年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u w:val="single"/>
          <w:lang w:val="en-US" w:eastAsia="zh-CN"/>
        </w:rPr>
        <w:t>12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u w:val="single"/>
        </w:rPr>
        <w:t>月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u w:val="single"/>
          <w:lang w:val="en-US" w:eastAsia="zh-CN"/>
        </w:rPr>
        <w:t>1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u w:val="single"/>
        </w:rPr>
        <w:t>日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u w:val="single"/>
          <w:lang w:val="en-US" w:eastAsia="zh-CN"/>
        </w:rPr>
        <w:t>0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u w:val="single"/>
        </w:rPr>
        <w:t>9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u w:val="single"/>
          <w:lang w:val="en-US" w:eastAsia="zh-CN"/>
        </w:rPr>
        <w:t>:00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u w:val="single"/>
        </w:rPr>
        <w:t>点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</w:rPr>
        <w:t>开始，请考生自行打印准考证。</w:t>
      </w:r>
    </w:p>
    <w:p w14:paraId="3BAFB9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-315" w:leftChars="-150" w:right="-315" w:rightChars="-150" w:firstLine="643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十、本次报名启用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了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“手机验证码登录报名平台”与“身份证实名验证”双重安全检测功能，如果考生未使用本人手机注册或身份证被他人占用，将无法进行报名并需进行“人工验证”，时间可能较长。为确保考生顺利、快速报名，请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考生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（特别是首次报考）提早完成报名网站（https://passport.neea.edu.cn）用户注册及手机验证，以免耽误报名。如考生发现个人信息（身份证号、手机号登）被占用的情况，请尽早完成手持证件照上传核验工作。</w:t>
      </w:r>
    </w:p>
    <w:p w14:paraId="6B4F6D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-315" w:leftChars="-150" w:right="-315" w:rightChars="-15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十一、</w:t>
      </w:r>
      <w:r>
        <w:rPr>
          <w:rFonts w:ascii="仿宋" w:hAnsi="仿宋" w:eastAsia="仿宋" w:cs="仿宋"/>
          <w:sz w:val="32"/>
          <w:szCs w:val="32"/>
        </w:rPr>
        <w:t>英语四、六级报名数据库已导入更新，请各位报考学生及时登录报名网站</w:t>
      </w:r>
      <w:r>
        <w:rPr>
          <w:rFonts w:hint="eastAsia" w:ascii="仿宋" w:hAnsi="仿宋" w:eastAsia="仿宋" w:cs="仿宋"/>
          <w:sz w:val="32"/>
          <w:szCs w:val="32"/>
        </w:rPr>
        <w:t>完成个人信息核对</w:t>
      </w:r>
      <w:r>
        <w:rPr>
          <w:rFonts w:ascii="仿宋" w:hAnsi="仿宋" w:eastAsia="仿宋" w:cs="仿宋"/>
          <w:sz w:val="32"/>
          <w:szCs w:val="32"/>
        </w:rPr>
        <w:t>，如有问题请于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9</w:t>
      </w:r>
      <w:r>
        <w:rPr>
          <w:rFonts w:ascii="仿宋" w:hAnsi="仿宋" w:eastAsia="仿宋" w:cs="仿宋"/>
          <w:sz w:val="32"/>
          <w:szCs w:val="32"/>
          <w:highlight w:val="none"/>
        </w:rPr>
        <w:t>月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19</w:t>
      </w:r>
      <w:r>
        <w:rPr>
          <w:rFonts w:ascii="仿宋" w:hAnsi="仿宋" w:eastAsia="仿宋" w:cs="仿宋"/>
          <w:sz w:val="32"/>
          <w:szCs w:val="32"/>
          <w:highlight w:val="none"/>
        </w:rPr>
        <w:t>日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上午</w:t>
      </w:r>
      <w:r>
        <w:rPr>
          <w:rFonts w:ascii="仿宋" w:hAnsi="仿宋" w:eastAsia="仿宋" w:cs="仿宋"/>
          <w:sz w:val="32"/>
          <w:szCs w:val="32"/>
          <w:highlight w:val="none"/>
        </w:rPr>
        <w:t>11：30</w:t>
      </w:r>
      <w:r>
        <w:rPr>
          <w:rFonts w:ascii="仿宋" w:hAnsi="仿宋" w:eastAsia="仿宋" w:cs="仿宋"/>
          <w:sz w:val="32"/>
          <w:szCs w:val="32"/>
        </w:rPr>
        <w:t>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到</w:t>
      </w:r>
      <w:r>
        <w:rPr>
          <w:rFonts w:ascii="仿宋" w:hAnsi="仿宋" w:eastAsia="仿宋" w:cs="仿宋"/>
          <w:sz w:val="32"/>
          <w:szCs w:val="32"/>
        </w:rPr>
        <w:t>行政楼</w:t>
      </w:r>
      <w:r>
        <w:rPr>
          <w:rFonts w:hint="eastAsia" w:ascii="仿宋" w:hAnsi="仿宋" w:eastAsia="仿宋" w:cs="仿宋"/>
          <w:sz w:val="32"/>
          <w:szCs w:val="32"/>
        </w:rPr>
        <w:t>413办公室进行及时处理。</w:t>
      </w:r>
    </w:p>
    <w:p w14:paraId="2E0AEE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-315" w:leftChars="-150" w:right="-315" w:rightChars="-150"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十二、</w:t>
      </w:r>
      <w:r>
        <w:rPr>
          <w:rFonts w:hint="eastAsia" w:ascii="黑体" w:hAnsi="黑体" w:eastAsia="黑体" w:cs="黑体"/>
          <w:sz w:val="32"/>
          <w:szCs w:val="32"/>
        </w:rPr>
        <w:t>联系方式</w:t>
      </w:r>
    </w:p>
    <w:p w14:paraId="2B4149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-315" w:leftChars="-150" w:right="-315" w:rightChars="-15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</w:rPr>
        <w:t>报名事宜请联系：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行政楼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413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办公室-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杨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老师（电话：6156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1704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）</w:t>
      </w:r>
    </w:p>
    <w:p w14:paraId="0454A757">
      <w:pPr>
        <w:spacing w:line="560" w:lineRule="exact"/>
        <w:ind w:firstLine="3520" w:firstLineChars="1100"/>
        <w:rPr>
          <w:rFonts w:hint="eastAsia" w:ascii="仿宋" w:hAnsi="仿宋" w:eastAsia="仿宋" w:cs="仿宋"/>
          <w:sz w:val="32"/>
          <w:szCs w:val="32"/>
        </w:rPr>
      </w:pPr>
    </w:p>
    <w:p w14:paraId="20E467F3">
      <w:pPr>
        <w:spacing w:line="560" w:lineRule="exact"/>
        <w:ind w:firstLine="3520" w:firstLineChars="1100"/>
        <w:rPr>
          <w:rFonts w:hint="eastAsia" w:ascii="仿宋" w:hAnsi="仿宋" w:eastAsia="仿宋" w:cs="仿宋"/>
          <w:sz w:val="32"/>
          <w:szCs w:val="32"/>
        </w:rPr>
      </w:pPr>
    </w:p>
    <w:p w14:paraId="5D08DF50">
      <w:pPr>
        <w:spacing w:line="560" w:lineRule="exact"/>
        <w:ind w:firstLine="3520" w:firstLineChars="1100"/>
        <w:rPr>
          <w:rFonts w:hint="eastAsia" w:ascii="仿宋" w:hAnsi="仿宋" w:eastAsia="仿宋" w:cs="仿宋"/>
          <w:sz w:val="32"/>
          <w:szCs w:val="32"/>
        </w:rPr>
      </w:pPr>
    </w:p>
    <w:p w14:paraId="04FC0767">
      <w:pPr>
        <w:spacing w:line="560" w:lineRule="exact"/>
        <w:ind w:firstLine="3520" w:firstLineChars="1100"/>
        <w:rPr>
          <w:rFonts w:hint="eastAsia" w:ascii="仿宋" w:hAnsi="仿宋" w:eastAsia="仿宋" w:cs="仿宋"/>
          <w:sz w:val="32"/>
          <w:szCs w:val="32"/>
        </w:rPr>
      </w:pPr>
    </w:p>
    <w:p w14:paraId="5A820196">
      <w:pPr>
        <w:spacing w:line="560" w:lineRule="exact"/>
        <w:ind w:firstLine="6720" w:firstLineChars="21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教务处</w:t>
      </w:r>
    </w:p>
    <w:p w14:paraId="2D216334">
      <w:pPr>
        <w:spacing w:line="560" w:lineRule="exact"/>
        <w:ind w:firstLine="6080" w:firstLineChars="1900"/>
        <w:rPr>
          <w:rFonts w:ascii="宋体" w:hAnsi="宋体" w:eastAsia="宋体" w:cs="宋体"/>
          <w:b/>
          <w:bCs/>
          <w:kern w:val="0"/>
          <w:sz w:val="44"/>
          <w:szCs w:val="44"/>
        </w:rPr>
      </w:pPr>
      <w:r>
        <w:rPr>
          <w:rFonts w:hint="eastAsia" w:ascii="仿宋" w:hAnsi="仿宋" w:eastAsia="仿宋" w:cs="仿宋"/>
          <w:sz w:val="32"/>
          <w:szCs w:val="32"/>
        </w:rPr>
        <w:t>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9日</w:t>
      </w:r>
    </w:p>
    <w:sectPr>
      <w:pgSz w:w="11906" w:h="16838"/>
      <w:pgMar w:top="1418" w:right="1531" w:bottom="113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6DCEE3D"/>
    <w:multiLevelType w:val="singleLevel"/>
    <w:tmpl w:val="56DCEE3D"/>
    <w:lvl w:ilvl="0" w:tentative="0">
      <w:start w:val="1"/>
      <w:numFmt w:val="chineseCounting"/>
      <w:suff w:val="nothing"/>
      <w:lvlText w:val="%1、"/>
      <w:lvlJc w:val="left"/>
      <w:pPr>
        <w:ind w:left="-1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iZjRiNjE0YmIyNzA0NmVmZDU5ODFhNDcwODlhMDIifQ=="/>
  </w:docVars>
  <w:rsids>
    <w:rsidRoot w:val="00D36156"/>
    <w:rsid w:val="000042FA"/>
    <w:rsid w:val="00025851"/>
    <w:rsid w:val="00306A74"/>
    <w:rsid w:val="003B5031"/>
    <w:rsid w:val="005D61BA"/>
    <w:rsid w:val="006B0C03"/>
    <w:rsid w:val="00D36156"/>
    <w:rsid w:val="02024F30"/>
    <w:rsid w:val="02F70D3E"/>
    <w:rsid w:val="0441762C"/>
    <w:rsid w:val="049D0F47"/>
    <w:rsid w:val="05FB28F4"/>
    <w:rsid w:val="06080B3E"/>
    <w:rsid w:val="07D653C6"/>
    <w:rsid w:val="08DF02AB"/>
    <w:rsid w:val="09740E92"/>
    <w:rsid w:val="0AAF1EFF"/>
    <w:rsid w:val="0B5861DE"/>
    <w:rsid w:val="0D873699"/>
    <w:rsid w:val="0F2033CB"/>
    <w:rsid w:val="10027469"/>
    <w:rsid w:val="105A36D0"/>
    <w:rsid w:val="10672F0B"/>
    <w:rsid w:val="11D54941"/>
    <w:rsid w:val="125D657E"/>
    <w:rsid w:val="126006AE"/>
    <w:rsid w:val="126637EB"/>
    <w:rsid w:val="12695089"/>
    <w:rsid w:val="126F6C75"/>
    <w:rsid w:val="139F5206"/>
    <w:rsid w:val="13A91BE1"/>
    <w:rsid w:val="13BC2CE4"/>
    <w:rsid w:val="14442427"/>
    <w:rsid w:val="159B37AB"/>
    <w:rsid w:val="167D7355"/>
    <w:rsid w:val="173C2D6C"/>
    <w:rsid w:val="17702E89"/>
    <w:rsid w:val="1A3F6DFB"/>
    <w:rsid w:val="1B862808"/>
    <w:rsid w:val="1BDC66AF"/>
    <w:rsid w:val="1C0608AF"/>
    <w:rsid w:val="1CB56179"/>
    <w:rsid w:val="1D4C3D7C"/>
    <w:rsid w:val="1D80382E"/>
    <w:rsid w:val="1F637A3D"/>
    <w:rsid w:val="20230F6D"/>
    <w:rsid w:val="21B46321"/>
    <w:rsid w:val="21F62EFA"/>
    <w:rsid w:val="220426D8"/>
    <w:rsid w:val="24EC7DDA"/>
    <w:rsid w:val="25282D9E"/>
    <w:rsid w:val="26263AF8"/>
    <w:rsid w:val="26282E39"/>
    <w:rsid w:val="266D4CF0"/>
    <w:rsid w:val="26D339FB"/>
    <w:rsid w:val="2AE52E91"/>
    <w:rsid w:val="2B0C4EA8"/>
    <w:rsid w:val="2B70503E"/>
    <w:rsid w:val="2C74158F"/>
    <w:rsid w:val="2CA62D0A"/>
    <w:rsid w:val="2D314CC9"/>
    <w:rsid w:val="2E076330"/>
    <w:rsid w:val="2E532A1D"/>
    <w:rsid w:val="2E935BEE"/>
    <w:rsid w:val="2F8D29E4"/>
    <w:rsid w:val="2F9D59D0"/>
    <w:rsid w:val="2FF81ACE"/>
    <w:rsid w:val="31E06891"/>
    <w:rsid w:val="3540660D"/>
    <w:rsid w:val="36E67D85"/>
    <w:rsid w:val="391D208D"/>
    <w:rsid w:val="39D04297"/>
    <w:rsid w:val="3A4412D4"/>
    <w:rsid w:val="3B247C1B"/>
    <w:rsid w:val="3D046FC8"/>
    <w:rsid w:val="3DFE5CA5"/>
    <w:rsid w:val="40CB6D8B"/>
    <w:rsid w:val="41742672"/>
    <w:rsid w:val="417479EE"/>
    <w:rsid w:val="424D66C3"/>
    <w:rsid w:val="426B25D4"/>
    <w:rsid w:val="43236A0A"/>
    <w:rsid w:val="442A3DC9"/>
    <w:rsid w:val="45375DA1"/>
    <w:rsid w:val="454D4212"/>
    <w:rsid w:val="472965B9"/>
    <w:rsid w:val="47D91D8D"/>
    <w:rsid w:val="4B1575C4"/>
    <w:rsid w:val="4B3F6F4A"/>
    <w:rsid w:val="4D664DD9"/>
    <w:rsid w:val="4E615351"/>
    <w:rsid w:val="4EA05FB7"/>
    <w:rsid w:val="50970A38"/>
    <w:rsid w:val="50B11AF9"/>
    <w:rsid w:val="52246D10"/>
    <w:rsid w:val="52A511EA"/>
    <w:rsid w:val="52B148E7"/>
    <w:rsid w:val="52CC2C1B"/>
    <w:rsid w:val="53DB0C3B"/>
    <w:rsid w:val="53F97408"/>
    <w:rsid w:val="54D77655"/>
    <w:rsid w:val="57372832"/>
    <w:rsid w:val="57510712"/>
    <w:rsid w:val="5809221B"/>
    <w:rsid w:val="58177782"/>
    <w:rsid w:val="58490869"/>
    <w:rsid w:val="58D520FD"/>
    <w:rsid w:val="599F7CB8"/>
    <w:rsid w:val="5AB04BD0"/>
    <w:rsid w:val="5AF745AD"/>
    <w:rsid w:val="5C566093"/>
    <w:rsid w:val="5D301FF8"/>
    <w:rsid w:val="5D4318A9"/>
    <w:rsid w:val="5D461375"/>
    <w:rsid w:val="5DB744C7"/>
    <w:rsid w:val="5E715E25"/>
    <w:rsid w:val="5E8C14B0"/>
    <w:rsid w:val="5EF013ED"/>
    <w:rsid w:val="5F3A5CEE"/>
    <w:rsid w:val="5F773F0E"/>
    <w:rsid w:val="648B2BE0"/>
    <w:rsid w:val="65A74E21"/>
    <w:rsid w:val="687F22F6"/>
    <w:rsid w:val="69EA30F4"/>
    <w:rsid w:val="6AC81AC2"/>
    <w:rsid w:val="6B410665"/>
    <w:rsid w:val="6C036C5A"/>
    <w:rsid w:val="6C34412E"/>
    <w:rsid w:val="6C697BF4"/>
    <w:rsid w:val="6DFD641A"/>
    <w:rsid w:val="6FA84F6B"/>
    <w:rsid w:val="70A57450"/>
    <w:rsid w:val="738E02EA"/>
    <w:rsid w:val="780C722A"/>
    <w:rsid w:val="79E274A4"/>
    <w:rsid w:val="79FC2DFD"/>
    <w:rsid w:val="7A2C1752"/>
    <w:rsid w:val="7AD134FD"/>
    <w:rsid w:val="7B09571A"/>
    <w:rsid w:val="7BAC5DAB"/>
    <w:rsid w:val="7C7F1265"/>
    <w:rsid w:val="7D7B6E68"/>
    <w:rsid w:val="7DEC38C1"/>
    <w:rsid w:val="7F5B5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1499</Words>
  <Characters>1670</Characters>
  <Lines>1</Lines>
  <Paragraphs>1</Paragraphs>
  <TotalTime>3371</TotalTime>
  <ScaleCrop>false</ScaleCrop>
  <LinksUpToDate>false</LinksUpToDate>
  <CharactersWithSpaces>1698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2021-04-07T06:07:00Z</dcterms:created>
  <dc:creator>李智</dc:creator>
  <cp:lastModifiedBy>amp:*&amp;007%</cp:lastModifiedBy>
  <cp:lastPrinted>2022-02-22T06:16:00Z</cp:lastPrinted>
  <dcterms:modified xsi:type="dcterms:W3CDTF">2026-09-08T10:22:34Z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0CD55A8271224C538B634A2F9FEA4BF3</vt:lpwstr>
  </property>
  <property fmtid="{D5CDD505-2E9C-101B-9397-08002B2CF9AE}" pid="4" name="KSOTemplateDocerSaveRecord">
    <vt:lpwstr>eyJoZGlkIjoiZTViZjRiNjE0YmIyNzA0NmVmZDU5ODFhNDcwODlhMDIiLCJ1c2VySWQiOiIxMjgyMzU3NzY0In0=</vt:lpwstr>
  </property>
</Properties>
</file>